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36A" w:rsidRDefault="00C8036A" w:rsidP="002B2D0A">
      <w:pPr>
        <w:spacing w:line="480" w:lineRule="auto"/>
        <w:ind w:left="360" w:right="270"/>
        <w:jc w:val="center"/>
        <w:rPr>
          <w:rFonts w:ascii="Times New Roman" w:hAnsi="Times New Roman" w:cs="Times New Roman"/>
          <w:b/>
          <w:color w:val="1B1B1B"/>
          <w:sz w:val="24"/>
          <w:szCs w:val="24"/>
          <w:shd w:val="clear" w:color="auto" w:fill="FFFFFF"/>
        </w:rPr>
      </w:pPr>
    </w:p>
    <w:p w:rsidR="00C8036A" w:rsidRDefault="00C8036A" w:rsidP="002B2D0A">
      <w:pPr>
        <w:spacing w:line="480" w:lineRule="auto"/>
        <w:ind w:left="360" w:right="270"/>
        <w:jc w:val="center"/>
        <w:rPr>
          <w:rFonts w:ascii="Times New Roman" w:hAnsi="Times New Roman" w:cs="Times New Roman"/>
          <w:b/>
          <w:color w:val="1B1B1B"/>
          <w:sz w:val="24"/>
          <w:szCs w:val="24"/>
          <w:shd w:val="clear" w:color="auto" w:fill="FFFFFF"/>
        </w:rPr>
      </w:pPr>
    </w:p>
    <w:p w:rsidR="00C8036A" w:rsidRDefault="00C8036A" w:rsidP="003619D1">
      <w:pPr>
        <w:spacing w:line="480" w:lineRule="auto"/>
        <w:ind w:right="270"/>
        <w:rPr>
          <w:rFonts w:ascii="Times New Roman" w:hAnsi="Times New Roman" w:cs="Times New Roman"/>
          <w:b/>
          <w:color w:val="1B1B1B"/>
          <w:sz w:val="24"/>
          <w:szCs w:val="24"/>
          <w:shd w:val="clear" w:color="auto" w:fill="FFFFFF"/>
        </w:rPr>
      </w:pPr>
    </w:p>
    <w:p w:rsidR="00C8036A" w:rsidRPr="00D94036" w:rsidRDefault="00C8036A" w:rsidP="00D94036">
      <w:pPr>
        <w:spacing w:line="480" w:lineRule="auto"/>
        <w:ind w:left="360" w:right="270"/>
        <w:jc w:val="center"/>
        <w:rPr>
          <w:rFonts w:ascii="Times New Roman" w:hAnsi="Times New Roman" w:cs="Times New Roman"/>
          <w:b/>
          <w:color w:val="1B1B1B"/>
          <w:sz w:val="24"/>
          <w:szCs w:val="24"/>
          <w:shd w:val="clear" w:color="auto" w:fill="FFFFFF"/>
        </w:rPr>
      </w:pPr>
      <w:r w:rsidRPr="002B2D0A">
        <w:rPr>
          <w:rFonts w:ascii="Times New Roman" w:hAnsi="Times New Roman" w:cs="Times New Roman"/>
          <w:b/>
          <w:color w:val="1B1B1B"/>
          <w:sz w:val="24"/>
          <w:szCs w:val="24"/>
          <w:shd w:val="clear" w:color="auto" w:fill="FFFFFF"/>
        </w:rPr>
        <w:t>THE EVALUATION OF LIABILITY, ACCOUNTABILITY, AND ECONOMIC IMPACT IN CONCERT WITH DISCRETIONARY AUTHORITY EXERCISED BY PERSONNEL IN THE CRIMINAL JUSTICE SYSTEM</w:t>
      </w:r>
    </w:p>
    <w:p w:rsidR="00C8036A" w:rsidRPr="009F6E39" w:rsidRDefault="00C8036A" w:rsidP="00C8036A">
      <w:pPr>
        <w:tabs>
          <w:tab w:val="left" w:pos="4110"/>
          <w:tab w:val="center" w:pos="4680"/>
        </w:tabs>
        <w:spacing w:after="0" w:line="480" w:lineRule="auto"/>
        <w:jc w:val="center"/>
        <w:rPr>
          <w:rFonts w:ascii="Times New Roman" w:hAnsi="Times New Roman" w:cs="Times New Roman"/>
          <w:sz w:val="24"/>
          <w:szCs w:val="24"/>
        </w:rPr>
      </w:pPr>
      <w:r w:rsidRPr="009F6E39">
        <w:rPr>
          <w:rFonts w:ascii="Times New Roman" w:hAnsi="Times New Roman" w:cs="Times New Roman"/>
          <w:sz w:val="24"/>
          <w:szCs w:val="24"/>
        </w:rPr>
        <w:t>Name:</w:t>
      </w:r>
    </w:p>
    <w:p w:rsidR="00C8036A" w:rsidRPr="009F6E39" w:rsidRDefault="00C8036A" w:rsidP="00C8036A">
      <w:pPr>
        <w:spacing w:after="0" w:line="480" w:lineRule="auto"/>
        <w:jc w:val="center"/>
        <w:rPr>
          <w:rFonts w:ascii="Times New Roman" w:hAnsi="Times New Roman" w:cs="Times New Roman"/>
          <w:sz w:val="24"/>
          <w:szCs w:val="24"/>
        </w:rPr>
      </w:pPr>
      <w:r w:rsidRPr="009F6E39">
        <w:rPr>
          <w:rFonts w:ascii="Times New Roman" w:hAnsi="Times New Roman" w:cs="Times New Roman"/>
          <w:sz w:val="24"/>
          <w:szCs w:val="24"/>
        </w:rPr>
        <w:t>Tutor:</w:t>
      </w:r>
    </w:p>
    <w:p w:rsidR="00C8036A" w:rsidRDefault="00C8036A" w:rsidP="00C8036A">
      <w:pPr>
        <w:spacing w:line="480" w:lineRule="auto"/>
        <w:ind w:left="360" w:right="270"/>
        <w:jc w:val="center"/>
        <w:rPr>
          <w:rFonts w:ascii="Times New Roman" w:hAnsi="Times New Roman" w:cs="Times New Roman"/>
          <w:b/>
          <w:color w:val="1B1B1B"/>
          <w:sz w:val="24"/>
          <w:szCs w:val="24"/>
          <w:shd w:val="clear" w:color="auto" w:fill="FFFFFF"/>
        </w:rPr>
      </w:pPr>
      <w:r w:rsidRPr="009F6E39">
        <w:rPr>
          <w:rFonts w:ascii="Times New Roman" w:hAnsi="Times New Roman" w:cs="Times New Roman"/>
          <w:sz w:val="24"/>
          <w:szCs w:val="24"/>
        </w:rPr>
        <w:t>Institution</w:t>
      </w:r>
    </w:p>
    <w:p w:rsidR="00C8036A" w:rsidRDefault="00C8036A" w:rsidP="002B2D0A">
      <w:pPr>
        <w:spacing w:line="480" w:lineRule="auto"/>
        <w:ind w:left="360" w:right="270"/>
        <w:jc w:val="center"/>
        <w:rPr>
          <w:rFonts w:ascii="Times New Roman" w:hAnsi="Times New Roman" w:cs="Times New Roman"/>
          <w:b/>
          <w:color w:val="1B1B1B"/>
          <w:sz w:val="24"/>
          <w:szCs w:val="24"/>
          <w:shd w:val="clear" w:color="auto" w:fill="FFFFFF"/>
        </w:rPr>
      </w:pPr>
    </w:p>
    <w:p w:rsidR="003619D1" w:rsidRDefault="003619D1" w:rsidP="002B2D0A">
      <w:pPr>
        <w:spacing w:line="480" w:lineRule="auto"/>
        <w:ind w:left="360" w:right="270"/>
        <w:jc w:val="center"/>
        <w:rPr>
          <w:rFonts w:ascii="Times New Roman" w:hAnsi="Times New Roman" w:cs="Times New Roman"/>
          <w:b/>
          <w:color w:val="1B1B1B"/>
          <w:sz w:val="24"/>
          <w:szCs w:val="24"/>
          <w:shd w:val="clear" w:color="auto" w:fill="FFFFFF"/>
        </w:rPr>
      </w:pPr>
    </w:p>
    <w:p w:rsidR="003619D1" w:rsidRDefault="003619D1" w:rsidP="002B2D0A">
      <w:pPr>
        <w:spacing w:line="480" w:lineRule="auto"/>
        <w:ind w:left="360" w:right="270"/>
        <w:jc w:val="center"/>
        <w:rPr>
          <w:rFonts w:ascii="Times New Roman" w:hAnsi="Times New Roman" w:cs="Times New Roman"/>
          <w:b/>
          <w:color w:val="1B1B1B"/>
          <w:sz w:val="24"/>
          <w:szCs w:val="24"/>
          <w:shd w:val="clear" w:color="auto" w:fill="FFFFFF"/>
        </w:rPr>
      </w:pPr>
    </w:p>
    <w:p w:rsidR="003619D1" w:rsidRDefault="003619D1" w:rsidP="002B2D0A">
      <w:pPr>
        <w:spacing w:line="480" w:lineRule="auto"/>
        <w:ind w:left="360" w:right="270"/>
        <w:jc w:val="center"/>
        <w:rPr>
          <w:rFonts w:ascii="Times New Roman" w:hAnsi="Times New Roman" w:cs="Times New Roman"/>
          <w:b/>
          <w:color w:val="1B1B1B"/>
          <w:sz w:val="24"/>
          <w:szCs w:val="24"/>
          <w:shd w:val="clear" w:color="auto" w:fill="FFFFFF"/>
        </w:rPr>
      </w:pPr>
    </w:p>
    <w:p w:rsidR="003619D1" w:rsidRDefault="003619D1" w:rsidP="002B2D0A">
      <w:pPr>
        <w:spacing w:line="480" w:lineRule="auto"/>
        <w:ind w:left="360" w:right="270"/>
        <w:jc w:val="center"/>
        <w:rPr>
          <w:rFonts w:ascii="Times New Roman" w:hAnsi="Times New Roman" w:cs="Times New Roman"/>
          <w:b/>
          <w:color w:val="1B1B1B"/>
          <w:sz w:val="24"/>
          <w:szCs w:val="24"/>
          <w:shd w:val="clear" w:color="auto" w:fill="FFFFFF"/>
        </w:rPr>
      </w:pPr>
    </w:p>
    <w:p w:rsidR="003619D1" w:rsidRDefault="003619D1" w:rsidP="002B2D0A">
      <w:pPr>
        <w:spacing w:line="480" w:lineRule="auto"/>
        <w:ind w:left="360" w:right="270"/>
        <w:jc w:val="center"/>
        <w:rPr>
          <w:rFonts w:ascii="Times New Roman" w:hAnsi="Times New Roman" w:cs="Times New Roman"/>
          <w:b/>
          <w:color w:val="1B1B1B"/>
          <w:sz w:val="24"/>
          <w:szCs w:val="24"/>
          <w:shd w:val="clear" w:color="auto" w:fill="FFFFFF"/>
        </w:rPr>
      </w:pPr>
    </w:p>
    <w:p w:rsidR="003619D1" w:rsidRDefault="003619D1" w:rsidP="002B2D0A">
      <w:pPr>
        <w:spacing w:line="480" w:lineRule="auto"/>
        <w:ind w:left="360" w:right="270"/>
        <w:jc w:val="center"/>
        <w:rPr>
          <w:rFonts w:ascii="Times New Roman" w:hAnsi="Times New Roman" w:cs="Times New Roman"/>
          <w:b/>
          <w:color w:val="1B1B1B"/>
          <w:sz w:val="24"/>
          <w:szCs w:val="24"/>
          <w:shd w:val="clear" w:color="auto" w:fill="FFFFFF"/>
        </w:rPr>
      </w:pPr>
      <w:bookmarkStart w:id="0" w:name="_GoBack"/>
      <w:bookmarkEnd w:id="0"/>
    </w:p>
    <w:p w:rsidR="00D94036" w:rsidRDefault="00D94036" w:rsidP="002B2D0A">
      <w:pPr>
        <w:spacing w:line="480" w:lineRule="auto"/>
        <w:ind w:left="360" w:right="270"/>
        <w:jc w:val="center"/>
        <w:rPr>
          <w:rFonts w:ascii="Times New Roman" w:hAnsi="Times New Roman" w:cs="Times New Roman"/>
          <w:b/>
          <w:color w:val="1B1B1B"/>
          <w:sz w:val="24"/>
          <w:szCs w:val="24"/>
          <w:shd w:val="clear" w:color="auto" w:fill="FFFFFF"/>
        </w:rPr>
      </w:pPr>
    </w:p>
    <w:p w:rsidR="00D94036" w:rsidRDefault="00D94036" w:rsidP="002B2D0A">
      <w:pPr>
        <w:spacing w:line="480" w:lineRule="auto"/>
        <w:ind w:left="360" w:right="270"/>
        <w:jc w:val="center"/>
        <w:rPr>
          <w:rFonts w:ascii="Times New Roman" w:hAnsi="Times New Roman" w:cs="Times New Roman"/>
          <w:b/>
          <w:color w:val="1B1B1B"/>
          <w:sz w:val="24"/>
          <w:szCs w:val="24"/>
          <w:shd w:val="clear" w:color="auto" w:fill="FFFFFF"/>
        </w:rPr>
      </w:pPr>
    </w:p>
    <w:p w:rsidR="005B1D40" w:rsidRPr="002B2D0A" w:rsidRDefault="00743647" w:rsidP="002B2D0A">
      <w:pPr>
        <w:spacing w:line="480" w:lineRule="auto"/>
        <w:ind w:left="360" w:right="270"/>
        <w:jc w:val="center"/>
        <w:rPr>
          <w:rFonts w:ascii="Times New Roman" w:hAnsi="Times New Roman" w:cs="Times New Roman"/>
          <w:b/>
          <w:color w:val="1B1B1B"/>
          <w:sz w:val="24"/>
          <w:szCs w:val="24"/>
          <w:shd w:val="clear" w:color="auto" w:fill="FFFFFF"/>
        </w:rPr>
      </w:pPr>
      <w:r w:rsidRPr="002B2D0A">
        <w:rPr>
          <w:rFonts w:ascii="Times New Roman" w:hAnsi="Times New Roman" w:cs="Times New Roman"/>
          <w:b/>
          <w:color w:val="1B1B1B"/>
          <w:sz w:val="24"/>
          <w:szCs w:val="24"/>
          <w:shd w:val="clear" w:color="auto" w:fill="FFFFFF"/>
        </w:rPr>
        <w:lastRenderedPageBreak/>
        <w:t>The evaluation of liability, accountability, and economic impact in concert with discretionary authority exercised by personnel in the criminal justice system</w:t>
      </w:r>
    </w:p>
    <w:p w:rsidR="00170B15" w:rsidRPr="002B2D0A" w:rsidRDefault="00170B15"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color w:val="1B1B1B"/>
          <w:sz w:val="24"/>
          <w:szCs w:val="24"/>
          <w:shd w:val="clear" w:color="auto" w:fill="FFFFFF"/>
        </w:rPr>
        <w:t>Today’s America’s justice system has been marred with rampant reports of a series of deadly encounters betw</w:t>
      </w:r>
      <w:r w:rsidR="00673C68" w:rsidRPr="002B2D0A">
        <w:rPr>
          <w:rFonts w:ascii="Times New Roman" w:hAnsi="Times New Roman" w:cs="Times New Roman"/>
          <w:color w:val="1B1B1B"/>
          <w:sz w:val="24"/>
          <w:szCs w:val="24"/>
          <w:shd w:val="clear" w:color="auto" w:fill="FFFFFF"/>
        </w:rPr>
        <w:t>een the citizens and the police (</w:t>
      </w:r>
      <w:r w:rsidR="00673C68" w:rsidRPr="002B2D0A">
        <w:rPr>
          <w:rFonts w:ascii="Times New Roman" w:hAnsi="Times New Roman" w:cs="Times New Roman"/>
          <w:sz w:val="24"/>
          <w:szCs w:val="24"/>
        </w:rPr>
        <w:t xml:space="preserve">Stuntz, 2011). </w:t>
      </w:r>
      <w:r w:rsidR="00725B0F" w:rsidRPr="002B2D0A">
        <w:rPr>
          <w:rFonts w:ascii="Times New Roman" w:hAnsi="Times New Roman" w:cs="Times New Roman"/>
          <w:color w:val="1B1B1B"/>
          <w:sz w:val="24"/>
          <w:szCs w:val="24"/>
          <w:shd w:val="clear" w:color="auto" w:fill="FFFFFF"/>
        </w:rPr>
        <w:t>These include videos of tussles that end in deaths of both the police and civilians</w:t>
      </w:r>
      <w:r w:rsidR="00D76B06" w:rsidRPr="002B2D0A">
        <w:rPr>
          <w:rFonts w:ascii="Times New Roman" w:hAnsi="Times New Roman" w:cs="Times New Roman"/>
          <w:sz w:val="24"/>
          <w:szCs w:val="24"/>
        </w:rPr>
        <w:t xml:space="preserve"> (Falk, 2010). </w:t>
      </w:r>
      <w:r w:rsidR="00725B0F" w:rsidRPr="002B2D0A">
        <w:rPr>
          <w:rFonts w:ascii="Times New Roman" w:hAnsi="Times New Roman" w:cs="Times New Roman"/>
          <w:color w:val="1B1B1B"/>
          <w:sz w:val="24"/>
          <w:szCs w:val="24"/>
          <w:shd w:val="clear" w:color="auto" w:fill="FFFFFF"/>
        </w:rPr>
        <w:t>Such happenings have raised concern as to how tension between the police and communities could be eased.</w:t>
      </w:r>
      <w:r w:rsidR="003D25E4" w:rsidRPr="002B2D0A">
        <w:rPr>
          <w:rFonts w:ascii="Times New Roman" w:hAnsi="Times New Roman" w:cs="Times New Roman"/>
          <w:color w:val="1B1B1B"/>
          <w:sz w:val="24"/>
          <w:szCs w:val="24"/>
          <w:shd w:val="clear" w:color="auto" w:fill="FFFFFF"/>
        </w:rPr>
        <w:t xml:space="preserve"> The criminal justice system has been given a lot of power in ensuring that crime is controlled in the state. As a result, there have erupted incidences where the judicial system officers have been noted as acting </w:t>
      </w:r>
      <w:r w:rsidR="00963A4A" w:rsidRPr="002B2D0A">
        <w:rPr>
          <w:rFonts w:ascii="Times New Roman" w:hAnsi="Times New Roman" w:cs="Times New Roman"/>
          <w:color w:val="1B1B1B"/>
          <w:sz w:val="24"/>
          <w:szCs w:val="24"/>
          <w:shd w:val="clear" w:color="auto" w:fill="FFFFFF"/>
        </w:rPr>
        <w:t>ultra</w:t>
      </w:r>
      <w:r w:rsidR="003D25E4" w:rsidRPr="002B2D0A">
        <w:rPr>
          <w:rFonts w:ascii="Times New Roman" w:hAnsi="Times New Roman" w:cs="Times New Roman"/>
          <w:color w:val="1B1B1B"/>
          <w:sz w:val="24"/>
          <w:szCs w:val="24"/>
          <w:shd w:val="clear" w:color="auto" w:fill="FFFFFF"/>
        </w:rPr>
        <w:t xml:space="preserve"> vires. The ultra vires acts have led to the citizenry </w:t>
      </w:r>
      <w:r w:rsidR="00963A4A" w:rsidRPr="002B2D0A">
        <w:rPr>
          <w:rFonts w:ascii="Times New Roman" w:hAnsi="Times New Roman" w:cs="Times New Roman"/>
          <w:color w:val="1B1B1B"/>
          <w:sz w:val="24"/>
          <w:szCs w:val="24"/>
          <w:shd w:val="clear" w:color="auto" w:fill="FFFFFF"/>
        </w:rPr>
        <w:t>to</w:t>
      </w:r>
      <w:r w:rsidR="003D25E4" w:rsidRPr="002B2D0A">
        <w:rPr>
          <w:rFonts w:ascii="Times New Roman" w:hAnsi="Times New Roman" w:cs="Times New Roman"/>
          <w:color w:val="1B1B1B"/>
          <w:sz w:val="24"/>
          <w:szCs w:val="24"/>
          <w:shd w:val="clear" w:color="auto" w:fill="FFFFFF"/>
        </w:rPr>
        <w:t xml:space="preserve"> act irrationally in their </w:t>
      </w:r>
      <w:r w:rsidR="00963A4A" w:rsidRPr="002B2D0A">
        <w:rPr>
          <w:rFonts w:ascii="Times New Roman" w:hAnsi="Times New Roman" w:cs="Times New Roman"/>
          <w:color w:val="1B1B1B"/>
          <w:sz w:val="24"/>
          <w:szCs w:val="24"/>
          <w:shd w:val="clear" w:color="auto" w:fill="FFFFFF"/>
        </w:rPr>
        <w:t>defense</w:t>
      </w:r>
      <w:r w:rsidR="003D25E4" w:rsidRPr="002B2D0A">
        <w:rPr>
          <w:rFonts w:ascii="Times New Roman" w:hAnsi="Times New Roman" w:cs="Times New Roman"/>
          <w:color w:val="1B1B1B"/>
          <w:sz w:val="24"/>
          <w:szCs w:val="24"/>
          <w:shd w:val="clear" w:color="auto" w:fill="FFFFFF"/>
        </w:rPr>
        <w:t xml:space="preserve"> thereby tainting the image of the whole criminal justice system. </w:t>
      </w:r>
      <w:r w:rsidR="00725B0F" w:rsidRPr="002B2D0A">
        <w:rPr>
          <w:rFonts w:ascii="Times New Roman" w:hAnsi="Times New Roman" w:cs="Times New Roman"/>
          <w:color w:val="1B1B1B"/>
          <w:sz w:val="24"/>
          <w:szCs w:val="24"/>
          <w:shd w:val="clear" w:color="auto" w:fill="FFFFFF"/>
        </w:rPr>
        <w:t xml:space="preserve"> </w:t>
      </w:r>
      <w:r w:rsidR="003D25E4" w:rsidRPr="002B2D0A">
        <w:rPr>
          <w:rFonts w:ascii="Times New Roman" w:hAnsi="Times New Roman" w:cs="Times New Roman"/>
          <w:color w:val="1B1B1B"/>
          <w:sz w:val="24"/>
          <w:szCs w:val="24"/>
          <w:shd w:val="clear" w:color="auto" w:fill="FFFFFF"/>
        </w:rPr>
        <w:t xml:space="preserve">Efforts put together by various stakeholders to ensure that the officials who act ultra vires as well as citizenry who </w:t>
      </w:r>
      <w:r w:rsidR="002B2D0A" w:rsidRPr="002B2D0A">
        <w:rPr>
          <w:rFonts w:ascii="Times New Roman" w:hAnsi="Times New Roman" w:cs="Times New Roman"/>
          <w:color w:val="1B1B1B"/>
          <w:sz w:val="24"/>
          <w:szCs w:val="24"/>
          <w:shd w:val="clear" w:color="auto" w:fill="FFFFFF"/>
        </w:rPr>
        <w:t>violate the</w:t>
      </w:r>
      <w:r w:rsidR="003D25E4" w:rsidRPr="002B2D0A">
        <w:rPr>
          <w:rFonts w:ascii="Times New Roman" w:hAnsi="Times New Roman" w:cs="Times New Roman"/>
          <w:color w:val="1B1B1B"/>
          <w:sz w:val="24"/>
          <w:szCs w:val="24"/>
          <w:shd w:val="clear" w:color="auto" w:fill="FFFFFF"/>
        </w:rPr>
        <w:t xml:space="preserve"> laws have led to an establishment of a body that would ensure that </w:t>
      </w:r>
      <w:r w:rsidR="00A42155" w:rsidRPr="002B2D0A">
        <w:rPr>
          <w:rFonts w:ascii="Times New Roman" w:hAnsi="Times New Roman" w:cs="Times New Roman"/>
          <w:color w:val="1B1B1B"/>
          <w:sz w:val="24"/>
          <w:szCs w:val="24"/>
          <w:shd w:val="clear" w:color="auto" w:fill="FFFFFF"/>
        </w:rPr>
        <w:t>the criminal justice system officers are liable and accountable in exercising their discretionary</w:t>
      </w:r>
      <w:r w:rsidR="00BC7F73" w:rsidRPr="002B2D0A">
        <w:rPr>
          <w:rFonts w:ascii="Times New Roman" w:hAnsi="Times New Roman" w:cs="Times New Roman"/>
          <w:color w:val="1B1B1B"/>
          <w:sz w:val="24"/>
          <w:szCs w:val="24"/>
          <w:shd w:val="clear" w:color="auto" w:fill="FFFFFF"/>
        </w:rPr>
        <w:t xml:space="preserve"> powers (</w:t>
      </w:r>
      <w:r w:rsidR="00BC7F73" w:rsidRPr="002B2D0A">
        <w:rPr>
          <w:rFonts w:ascii="Times New Roman" w:eastAsia="Times New Roman" w:hAnsi="Times New Roman" w:cs="Times New Roman"/>
          <w:sz w:val="24"/>
          <w:szCs w:val="24"/>
        </w:rPr>
        <w:t>Ruggie, 2011)</w:t>
      </w:r>
      <w:r w:rsidR="00A42155" w:rsidRPr="002B2D0A">
        <w:rPr>
          <w:rFonts w:ascii="Times New Roman" w:hAnsi="Times New Roman" w:cs="Times New Roman"/>
          <w:color w:val="1B1B1B"/>
          <w:sz w:val="24"/>
          <w:szCs w:val="24"/>
          <w:shd w:val="clear" w:color="auto" w:fill="FFFFFF"/>
        </w:rPr>
        <w:t>. As such, the Civilian Oversight Committee has been established for these purposes</w:t>
      </w:r>
      <w:r w:rsidR="009B2DB8" w:rsidRPr="002B2D0A">
        <w:rPr>
          <w:rFonts w:ascii="Times New Roman" w:hAnsi="Times New Roman" w:cs="Times New Roman"/>
          <w:sz w:val="24"/>
          <w:szCs w:val="24"/>
        </w:rPr>
        <w:t xml:space="preserve"> (Falk, 2010). </w:t>
      </w:r>
      <w:r w:rsidR="00997072" w:rsidRPr="002B2D0A">
        <w:rPr>
          <w:rFonts w:ascii="Times New Roman" w:hAnsi="Times New Roman" w:cs="Times New Roman"/>
          <w:color w:val="1B1B1B"/>
          <w:sz w:val="24"/>
          <w:szCs w:val="24"/>
          <w:shd w:val="clear" w:color="auto" w:fill="FFFFFF"/>
        </w:rPr>
        <w:t>This paper evaluates</w:t>
      </w:r>
      <w:r w:rsidR="000760B8" w:rsidRPr="002B2D0A">
        <w:rPr>
          <w:rFonts w:ascii="Times New Roman" w:hAnsi="Times New Roman" w:cs="Times New Roman"/>
          <w:color w:val="1B1B1B"/>
          <w:sz w:val="24"/>
          <w:szCs w:val="24"/>
          <w:shd w:val="clear" w:color="auto" w:fill="FFFFFF"/>
        </w:rPr>
        <w:t xml:space="preserve"> the liability, accountability, and economic impact in concert with discretionary authority exercised by personnel in the judicial justice system. The task shall be accomplished by examining the role played by the civilian oversight committee in ensuring that authoritative powers are not abused while applying policies, procedures, liability, economic factors and discretion. </w:t>
      </w:r>
    </w:p>
    <w:p w:rsidR="00932805" w:rsidRPr="002B2D0A" w:rsidRDefault="000A79E8"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color w:val="1B1B1B"/>
          <w:sz w:val="24"/>
          <w:szCs w:val="24"/>
          <w:shd w:val="clear" w:color="auto" w:fill="FFFFFF"/>
        </w:rPr>
        <w:t>The criminal justice system refers to a set of agencies and processes that governments have developed with the aim of controlling crime and imposing penalties</w:t>
      </w:r>
      <w:r w:rsidR="00E23F19" w:rsidRPr="002B2D0A">
        <w:rPr>
          <w:rFonts w:ascii="Times New Roman" w:hAnsi="Times New Roman" w:cs="Times New Roman"/>
          <w:color w:val="1B1B1B"/>
          <w:sz w:val="24"/>
          <w:szCs w:val="24"/>
          <w:shd w:val="clear" w:color="auto" w:fill="FFFFFF"/>
        </w:rPr>
        <w:t xml:space="preserve"> to the violators of the law (</w:t>
      </w:r>
      <w:r w:rsidR="00E23F19" w:rsidRPr="002B2D0A">
        <w:rPr>
          <w:rFonts w:ascii="Times New Roman" w:hAnsi="Times New Roman" w:cs="Times New Roman"/>
          <w:sz w:val="24"/>
          <w:szCs w:val="24"/>
        </w:rPr>
        <w:t xml:space="preserve">Spohn &amp; Hemmens, 2012). </w:t>
      </w:r>
      <w:r w:rsidRPr="002B2D0A">
        <w:rPr>
          <w:rFonts w:ascii="Times New Roman" w:hAnsi="Times New Roman" w:cs="Times New Roman"/>
          <w:color w:val="1B1B1B"/>
          <w:sz w:val="24"/>
          <w:szCs w:val="24"/>
          <w:shd w:val="clear" w:color="auto" w:fill="FFFFFF"/>
        </w:rPr>
        <w:t xml:space="preserve">It </w:t>
      </w:r>
      <w:r w:rsidR="00BB0CFA" w:rsidRPr="002B2D0A">
        <w:rPr>
          <w:rFonts w:ascii="Times New Roman" w:hAnsi="Times New Roman" w:cs="Times New Roman"/>
          <w:color w:val="1B1B1B"/>
          <w:sz w:val="24"/>
          <w:szCs w:val="24"/>
          <w:shd w:val="clear" w:color="auto" w:fill="FFFFFF"/>
        </w:rPr>
        <w:t xml:space="preserve">is designed in a way that very few crimes fall </w:t>
      </w:r>
      <w:r w:rsidR="00BB0CFA" w:rsidRPr="002B2D0A">
        <w:rPr>
          <w:rFonts w:ascii="Times New Roman" w:hAnsi="Times New Roman" w:cs="Times New Roman"/>
          <w:color w:val="1B1B1B"/>
          <w:sz w:val="24"/>
          <w:szCs w:val="24"/>
          <w:shd w:val="clear" w:color="auto" w:fill="FFFFFF"/>
        </w:rPr>
        <w:lastRenderedPageBreak/>
        <w:t xml:space="preserve">under </w:t>
      </w:r>
      <w:r w:rsidRPr="002B2D0A">
        <w:rPr>
          <w:rFonts w:ascii="Times New Roman" w:hAnsi="Times New Roman" w:cs="Times New Roman"/>
          <w:color w:val="1B1B1B"/>
          <w:sz w:val="24"/>
          <w:szCs w:val="24"/>
          <w:shd w:val="clear" w:color="auto" w:fill="FFFFFF"/>
        </w:rPr>
        <w:t>exclusive federal jurisdiction</w:t>
      </w:r>
      <w:r w:rsidR="00BC7F73" w:rsidRPr="002B2D0A">
        <w:rPr>
          <w:rFonts w:ascii="Times New Roman" w:hAnsi="Times New Roman" w:cs="Times New Roman"/>
          <w:sz w:val="24"/>
          <w:szCs w:val="24"/>
        </w:rPr>
        <w:t xml:space="preserve"> (Roberson, 2012). </w:t>
      </w:r>
      <w:r w:rsidR="00BB0CFA" w:rsidRPr="002B2D0A">
        <w:rPr>
          <w:rFonts w:ascii="Times New Roman" w:hAnsi="Times New Roman" w:cs="Times New Roman"/>
          <w:color w:val="1B1B1B"/>
          <w:sz w:val="24"/>
          <w:szCs w:val="24"/>
          <w:shd w:val="clear" w:color="auto" w:fill="FFFFFF"/>
        </w:rPr>
        <w:t>This is because the responsibility to respond to most of the crimes</w:t>
      </w:r>
      <w:r w:rsidR="00BC093D" w:rsidRPr="002B2D0A">
        <w:rPr>
          <w:rFonts w:ascii="Times New Roman" w:hAnsi="Times New Roman" w:cs="Times New Roman"/>
          <w:color w:val="1B1B1B"/>
          <w:sz w:val="24"/>
          <w:szCs w:val="24"/>
          <w:shd w:val="clear" w:color="auto" w:fill="FFFFFF"/>
        </w:rPr>
        <w:t xml:space="preserve"> is vested in </w:t>
      </w:r>
      <w:r w:rsidR="00CD0E0F" w:rsidRPr="002B2D0A">
        <w:rPr>
          <w:rFonts w:ascii="Times New Roman" w:hAnsi="Times New Roman" w:cs="Times New Roman"/>
          <w:color w:val="1B1B1B"/>
          <w:sz w:val="24"/>
          <w:szCs w:val="24"/>
          <w:shd w:val="clear" w:color="auto" w:fill="FFFFFF"/>
        </w:rPr>
        <w:t>the State and local governments (</w:t>
      </w:r>
      <w:r w:rsidR="00CD0E0F" w:rsidRPr="002B2D0A">
        <w:rPr>
          <w:rFonts w:ascii="Times New Roman" w:hAnsi="Times New Roman" w:cs="Times New Roman"/>
          <w:sz w:val="24"/>
          <w:szCs w:val="24"/>
        </w:rPr>
        <w:t xml:space="preserve">Falk, 2010). </w:t>
      </w:r>
      <w:r w:rsidR="00BC093D" w:rsidRPr="002B2D0A">
        <w:rPr>
          <w:rFonts w:ascii="Times New Roman" w:hAnsi="Times New Roman" w:cs="Times New Roman"/>
          <w:color w:val="1B1B1B"/>
          <w:sz w:val="24"/>
          <w:szCs w:val="24"/>
          <w:shd w:val="clear" w:color="auto" w:fill="FFFFFF"/>
        </w:rPr>
        <w:t>For instance, po</w:t>
      </w:r>
      <w:r w:rsidR="00DE703F" w:rsidRPr="002B2D0A">
        <w:rPr>
          <w:rFonts w:ascii="Times New Roman" w:hAnsi="Times New Roman" w:cs="Times New Roman"/>
          <w:color w:val="1B1B1B"/>
          <w:sz w:val="24"/>
          <w:szCs w:val="24"/>
          <w:shd w:val="clear" w:color="auto" w:fill="FFFFFF"/>
        </w:rPr>
        <w:t>lice protection is a main function of the cities and towns</w:t>
      </w:r>
      <w:r w:rsidR="00697D3D" w:rsidRPr="002B2D0A">
        <w:rPr>
          <w:rFonts w:ascii="Times New Roman" w:hAnsi="Times New Roman" w:cs="Times New Roman"/>
          <w:color w:val="1B1B1B"/>
          <w:sz w:val="24"/>
          <w:szCs w:val="24"/>
          <w:shd w:val="clear" w:color="auto" w:fill="FFFFFF"/>
        </w:rPr>
        <w:t xml:space="preserve"> while the State governments carry out correction services</w:t>
      </w:r>
      <w:r w:rsidR="00673C68" w:rsidRPr="002B2D0A">
        <w:rPr>
          <w:rFonts w:ascii="Times New Roman" w:hAnsi="Times New Roman" w:cs="Times New Roman"/>
          <w:sz w:val="24"/>
          <w:szCs w:val="24"/>
        </w:rPr>
        <w:t xml:space="preserve"> (Stuntz, 2011)</w:t>
      </w:r>
      <w:r w:rsidR="007E61EA" w:rsidRPr="002B2D0A">
        <w:rPr>
          <w:rFonts w:ascii="Times New Roman" w:hAnsi="Times New Roman" w:cs="Times New Roman"/>
          <w:color w:val="1B1B1B"/>
          <w:sz w:val="24"/>
          <w:szCs w:val="24"/>
          <w:shd w:val="clear" w:color="auto" w:fill="FFFFFF"/>
        </w:rPr>
        <w:t>.</w:t>
      </w:r>
      <w:r w:rsidR="007E61EA" w:rsidRPr="002B2D0A">
        <w:rPr>
          <w:rFonts w:ascii="Times New Roman" w:eastAsia="Times New Roman" w:hAnsi="Times New Roman" w:cs="Times New Roman"/>
          <w:sz w:val="24"/>
          <w:szCs w:val="24"/>
        </w:rPr>
        <w:t xml:space="preserve"> Ruggie (2011)</w:t>
      </w:r>
      <w:r w:rsidR="004B11C9" w:rsidRPr="002B2D0A">
        <w:rPr>
          <w:rFonts w:ascii="Times New Roman" w:hAnsi="Times New Roman" w:cs="Times New Roman"/>
          <w:color w:val="1B1B1B"/>
          <w:sz w:val="24"/>
          <w:szCs w:val="24"/>
          <w:shd w:val="clear" w:color="auto" w:fill="FFFFFF"/>
        </w:rPr>
        <w:t xml:space="preserve"> defines discretion </w:t>
      </w:r>
      <w:r w:rsidR="007A5160" w:rsidRPr="002B2D0A">
        <w:rPr>
          <w:rFonts w:ascii="Times New Roman" w:hAnsi="Times New Roman" w:cs="Times New Roman"/>
          <w:color w:val="1B1B1B"/>
          <w:sz w:val="24"/>
          <w:szCs w:val="24"/>
          <w:shd w:val="clear" w:color="auto" w:fill="FFFFFF"/>
        </w:rPr>
        <w:t xml:space="preserve">as </w:t>
      </w:r>
      <w:r w:rsidR="002C4F73" w:rsidRPr="002B2D0A">
        <w:rPr>
          <w:rFonts w:ascii="Times New Roman" w:hAnsi="Times New Roman" w:cs="Times New Roman"/>
          <w:color w:val="1B1B1B"/>
          <w:sz w:val="24"/>
          <w:szCs w:val="24"/>
          <w:shd w:val="clear" w:color="auto" w:fill="FFFFFF"/>
        </w:rPr>
        <w:t xml:space="preserve">the power of an official </w:t>
      </w:r>
      <w:r w:rsidR="00BC493A" w:rsidRPr="002B2D0A">
        <w:rPr>
          <w:rFonts w:ascii="Times New Roman" w:hAnsi="Times New Roman" w:cs="Times New Roman"/>
          <w:color w:val="1B1B1B"/>
          <w:sz w:val="24"/>
          <w:szCs w:val="24"/>
          <w:shd w:val="clear" w:color="auto" w:fill="FFFFFF"/>
        </w:rPr>
        <w:t xml:space="preserve">of making decisions </w:t>
      </w:r>
      <w:r w:rsidR="0057357F" w:rsidRPr="002B2D0A">
        <w:rPr>
          <w:rFonts w:ascii="Times New Roman" w:hAnsi="Times New Roman" w:cs="Times New Roman"/>
          <w:color w:val="1B1B1B"/>
          <w:sz w:val="24"/>
          <w:szCs w:val="24"/>
          <w:shd w:val="clear" w:color="auto" w:fill="FFFFFF"/>
        </w:rPr>
        <w:t>on issues basing on his/her opinion within the confines of legal guidelines.</w:t>
      </w:r>
      <w:r w:rsidR="002C4F73" w:rsidRPr="002B2D0A">
        <w:rPr>
          <w:rFonts w:ascii="Times New Roman" w:hAnsi="Times New Roman" w:cs="Times New Roman"/>
          <w:color w:val="1B1B1B"/>
          <w:sz w:val="24"/>
          <w:szCs w:val="24"/>
          <w:shd w:val="clear" w:color="auto" w:fill="FFFFFF"/>
        </w:rPr>
        <w:t xml:space="preserve"> </w:t>
      </w:r>
      <w:r w:rsidR="00DF2E01" w:rsidRPr="002B2D0A">
        <w:rPr>
          <w:rFonts w:ascii="Times New Roman" w:hAnsi="Times New Roman" w:cs="Times New Roman"/>
          <w:color w:val="1B1B1B"/>
          <w:sz w:val="24"/>
          <w:szCs w:val="24"/>
          <w:shd w:val="clear" w:color="auto" w:fill="FFFFFF"/>
        </w:rPr>
        <w:t>Discretionary power is excised throughout government systems and limits to it are varied from one jurisdiction to the other.</w:t>
      </w:r>
      <w:r w:rsidR="00577BE5" w:rsidRPr="002B2D0A">
        <w:rPr>
          <w:rFonts w:ascii="Times New Roman" w:hAnsi="Times New Roman" w:cs="Times New Roman"/>
          <w:color w:val="1B1B1B"/>
          <w:sz w:val="24"/>
          <w:szCs w:val="24"/>
          <w:shd w:val="clear" w:color="auto" w:fill="FFFFFF"/>
        </w:rPr>
        <w:t xml:space="preserve"> The criminal justice system is comprised of the law enforcement department, the prosecution, judges, correction</w:t>
      </w:r>
      <w:r w:rsidR="00086330" w:rsidRPr="002B2D0A">
        <w:rPr>
          <w:rFonts w:ascii="Times New Roman" w:hAnsi="Times New Roman" w:cs="Times New Roman"/>
          <w:color w:val="1B1B1B"/>
          <w:sz w:val="24"/>
          <w:szCs w:val="24"/>
          <w:shd w:val="clear" w:color="auto" w:fill="FFFFFF"/>
        </w:rPr>
        <w:t>al department and the probation (</w:t>
      </w:r>
      <w:r w:rsidR="00086330" w:rsidRPr="002B2D0A">
        <w:rPr>
          <w:rFonts w:ascii="Times New Roman" w:hAnsi="Times New Roman" w:cs="Times New Roman"/>
          <w:sz w:val="24"/>
          <w:szCs w:val="24"/>
        </w:rPr>
        <w:t xml:space="preserve">Neubauer &amp; Fradella, 2017). </w:t>
      </w:r>
      <w:r w:rsidR="006116A5" w:rsidRPr="002B2D0A">
        <w:rPr>
          <w:rFonts w:ascii="Times New Roman" w:hAnsi="Times New Roman" w:cs="Times New Roman"/>
          <w:color w:val="1B1B1B"/>
          <w:sz w:val="24"/>
          <w:szCs w:val="24"/>
          <w:shd w:val="clear" w:color="auto" w:fill="FFFFFF"/>
        </w:rPr>
        <w:t xml:space="preserve"> </w:t>
      </w:r>
    </w:p>
    <w:p w:rsidR="006507F2" w:rsidRPr="002B2D0A" w:rsidRDefault="00E42CAF"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color w:val="1B1B1B"/>
          <w:sz w:val="24"/>
          <w:szCs w:val="24"/>
          <w:shd w:val="clear" w:color="auto" w:fill="FFFFFF"/>
        </w:rPr>
        <w:t xml:space="preserve">In this context, accountability </w:t>
      </w:r>
      <w:r w:rsidR="002F2317" w:rsidRPr="002B2D0A">
        <w:rPr>
          <w:rFonts w:ascii="Times New Roman" w:hAnsi="Times New Roman" w:cs="Times New Roman"/>
          <w:color w:val="1B1B1B"/>
          <w:sz w:val="24"/>
          <w:szCs w:val="24"/>
          <w:shd w:val="clear" w:color="auto" w:fill="FFFFFF"/>
        </w:rPr>
        <w:t xml:space="preserve">refers to a system of checks and balances that are both internal and external with the main objective of ensuring that the criminal justice officials dispense their duties properly </w:t>
      </w:r>
      <w:r w:rsidR="00BC7F73" w:rsidRPr="002B2D0A">
        <w:rPr>
          <w:rFonts w:ascii="Times New Roman" w:hAnsi="Times New Roman" w:cs="Times New Roman"/>
          <w:color w:val="1B1B1B"/>
          <w:sz w:val="24"/>
          <w:szCs w:val="24"/>
          <w:shd w:val="clear" w:color="auto" w:fill="FFFFFF"/>
        </w:rPr>
        <w:t>and responsibly (</w:t>
      </w:r>
      <w:r w:rsidR="00BC7F73" w:rsidRPr="002B2D0A">
        <w:rPr>
          <w:rFonts w:ascii="Times New Roman" w:hAnsi="Times New Roman" w:cs="Times New Roman"/>
          <w:sz w:val="24"/>
          <w:szCs w:val="24"/>
        </w:rPr>
        <w:t xml:space="preserve">Roberson, 2012). </w:t>
      </w:r>
      <w:r w:rsidR="00755E4E" w:rsidRPr="002B2D0A">
        <w:rPr>
          <w:rFonts w:ascii="Times New Roman" w:hAnsi="Times New Roman" w:cs="Times New Roman"/>
          <w:color w:val="1B1B1B"/>
          <w:sz w:val="24"/>
          <w:szCs w:val="24"/>
          <w:shd w:val="clear" w:color="auto" w:fill="FFFFFF"/>
        </w:rPr>
        <w:t xml:space="preserve">In so doing, the criminal </w:t>
      </w:r>
      <w:r w:rsidR="00BB1420" w:rsidRPr="002B2D0A">
        <w:rPr>
          <w:rFonts w:ascii="Times New Roman" w:hAnsi="Times New Roman" w:cs="Times New Roman"/>
          <w:color w:val="1B1B1B"/>
          <w:sz w:val="24"/>
          <w:szCs w:val="24"/>
          <w:shd w:val="clear" w:color="auto" w:fill="FFFFFF"/>
        </w:rPr>
        <w:t>justice</w:t>
      </w:r>
      <w:r w:rsidR="00755E4E" w:rsidRPr="002B2D0A">
        <w:rPr>
          <w:rFonts w:ascii="Times New Roman" w:hAnsi="Times New Roman" w:cs="Times New Roman"/>
          <w:color w:val="1B1B1B"/>
          <w:sz w:val="24"/>
          <w:szCs w:val="24"/>
          <w:shd w:val="clear" w:color="auto" w:fill="FFFFFF"/>
        </w:rPr>
        <w:t xml:space="preserve"> </w:t>
      </w:r>
      <w:proofErr w:type="gramStart"/>
      <w:r w:rsidR="00755E4E" w:rsidRPr="002B2D0A">
        <w:rPr>
          <w:rFonts w:ascii="Times New Roman" w:hAnsi="Times New Roman" w:cs="Times New Roman"/>
          <w:color w:val="1B1B1B"/>
          <w:sz w:val="24"/>
          <w:szCs w:val="24"/>
          <w:shd w:val="clear" w:color="auto" w:fill="FFFFFF"/>
        </w:rPr>
        <w:t xml:space="preserve">system upholds </w:t>
      </w:r>
      <w:r w:rsidR="00EC3FC6">
        <w:rPr>
          <w:rFonts w:ascii="Times New Roman" w:hAnsi="Times New Roman" w:cs="Times New Roman"/>
          <w:color w:val="1B1B1B"/>
          <w:sz w:val="24"/>
          <w:szCs w:val="24"/>
          <w:shd w:val="clear" w:color="auto" w:fill="FFFFFF"/>
        </w:rPr>
        <w:t xml:space="preserve">values like </w:t>
      </w:r>
      <w:r w:rsidR="00755E4E" w:rsidRPr="002B2D0A">
        <w:rPr>
          <w:rFonts w:ascii="Times New Roman" w:hAnsi="Times New Roman" w:cs="Times New Roman"/>
          <w:color w:val="1B1B1B"/>
          <w:sz w:val="24"/>
          <w:szCs w:val="24"/>
          <w:shd w:val="clear" w:color="auto" w:fill="FFFFFF"/>
        </w:rPr>
        <w:t xml:space="preserve">integrity, </w:t>
      </w:r>
      <w:r w:rsidR="00037A70" w:rsidRPr="002B2D0A">
        <w:rPr>
          <w:rFonts w:ascii="Times New Roman" w:hAnsi="Times New Roman" w:cs="Times New Roman"/>
          <w:color w:val="1B1B1B"/>
          <w:sz w:val="24"/>
          <w:szCs w:val="24"/>
          <w:shd w:val="clear" w:color="auto" w:fill="FFFFFF"/>
        </w:rPr>
        <w:t xml:space="preserve">and </w:t>
      </w:r>
      <w:r w:rsidR="00BB1420" w:rsidRPr="002B2D0A">
        <w:rPr>
          <w:rFonts w:ascii="Times New Roman" w:hAnsi="Times New Roman" w:cs="Times New Roman"/>
          <w:color w:val="1B1B1B"/>
          <w:sz w:val="24"/>
          <w:szCs w:val="24"/>
          <w:shd w:val="clear" w:color="auto" w:fill="FFFFFF"/>
        </w:rPr>
        <w:t>deter</w:t>
      </w:r>
      <w:proofErr w:type="gramEnd"/>
      <w:r w:rsidR="00BB1420" w:rsidRPr="002B2D0A">
        <w:rPr>
          <w:rFonts w:ascii="Times New Roman" w:hAnsi="Times New Roman" w:cs="Times New Roman"/>
          <w:color w:val="1B1B1B"/>
          <w:sz w:val="24"/>
          <w:szCs w:val="24"/>
          <w:shd w:val="clear" w:color="auto" w:fill="FFFFFF"/>
        </w:rPr>
        <w:t xml:space="preserve"> misconduct</w:t>
      </w:r>
      <w:r w:rsidR="00037A70" w:rsidRPr="002B2D0A">
        <w:rPr>
          <w:rFonts w:ascii="Times New Roman" w:hAnsi="Times New Roman" w:cs="Times New Roman"/>
          <w:color w:val="1B1B1B"/>
          <w:sz w:val="24"/>
          <w:szCs w:val="24"/>
          <w:shd w:val="clear" w:color="auto" w:fill="FFFFFF"/>
        </w:rPr>
        <w:t xml:space="preserve"> of the </w:t>
      </w:r>
      <w:r w:rsidR="00BB1420" w:rsidRPr="002B2D0A">
        <w:rPr>
          <w:rFonts w:ascii="Times New Roman" w:hAnsi="Times New Roman" w:cs="Times New Roman"/>
          <w:color w:val="1B1B1B"/>
          <w:sz w:val="24"/>
          <w:szCs w:val="24"/>
          <w:shd w:val="clear" w:color="auto" w:fill="FFFFFF"/>
        </w:rPr>
        <w:t>officials</w:t>
      </w:r>
      <w:r w:rsidR="00037A70" w:rsidRPr="002B2D0A">
        <w:rPr>
          <w:rFonts w:ascii="Times New Roman" w:hAnsi="Times New Roman" w:cs="Times New Roman"/>
          <w:color w:val="1B1B1B"/>
          <w:sz w:val="24"/>
          <w:szCs w:val="24"/>
          <w:shd w:val="clear" w:color="auto" w:fill="FFFFFF"/>
        </w:rPr>
        <w:t xml:space="preserve"> as well as restore and enhance public confidence in the system.</w:t>
      </w:r>
      <w:r w:rsidR="00BB1420" w:rsidRPr="002B2D0A">
        <w:rPr>
          <w:rFonts w:ascii="Times New Roman" w:hAnsi="Times New Roman" w:cs="Times New Roman"/>
          <w:color w:val="1B1B1B"/>
          <w:sz w:val="24"/>
          <w:szCs w:val="24"/>
          <w:shd w:val="clear" w:color="auto" w:fill="FFFFFF"/>
        </w:rPr>
        <w:t xml:space="preserve"> </w:t>
      </w:r>
      <w:r w:rsidR="006507F2" w:rsidRPr="002B2D0A">
        <w:rPr>
          <w:rFonts w:ascii="Times New Roman" w:hAnsi="Times New Roman" w:cs="Times New Roman"/>
          <w:color w:val="1B1B1B"/>
          <w:sz w:val="24"/>
          <w:szCs w:val="24"/>
          <w:shd w:val="clear" w:color="auto" w:fill="FFFFFF"/>
        </w:rPr>
        <w:t xml:space="preserve">As regards crime and justice, legislative bodies have woken up to the realization that they cannot </w:t>
      </w:r>
      <w:r w:rsidR="00526D2A" w:rsidRPr="002B2D0A">
        <w:rPr>
          <w:rFonts w:ascii="Times New Roman" w:hAnsi="Times New Roman" w:cs="Times New Roman"/>
          <w:color w:val="1B1B1B"/>
          <w:sz w:val="24"/>
          <w:szCs w:val="24"/>
          <w:shd w:val="clear" w:color="auto" w:fill="FFFFFF"/>
        </w:rPr>
        <w:t>anticipate the range of circumstances that surround every crime. As such</w:t>
      </w:r>
      <w:r w:rsidR="001B107A" w:rsidRPr="002B2D0A">
        <w:rPr>
          <w:rFonts w:ascii="Times New Roman" w:hAnsi="Times New Roman" w:cs="Times New Roman"/>
          <w:color w:val="1B1B1B"/>
          <w:sz w:val="24"/>
          <w:szCs w:val="24"/>
          <w:shd w:val="clear" w:color="auto" w:fill="FFFFFF"/>
        </w:rPr>
        <w:t>,</w:t>
      </w:r>
      <w:r w:rsidR="00526D2A" w:rsidRPr="002B2D0A">
        <w:rPr>
          <w:rFonts w:ascii="Times New Roman" w:hAnsi="Times New Roman" w:cs="Times New Roman"/>
          <w:color w:val="1B1B1B"/>
          <w:sz w:val="24"/>
          <w:szCs w:val="24"/>
          <w:shd w:val="clear" w:color="auto" w:fill="FFFFFF"/>
        </w:rPr>
        <w:t xml:space="preserve"> they are incapable of enacting laws that would absolutely tak</w:t>
      </w:r>
      <w:r w:rsidR="00CF2F31" w:rsidRPr="002B2D0A">
        <w:rPr>
          <w:rFonts w:ascii="Times New Roman" w:hAnsi="Times New Roman" w:cs="Times New Roman"/>
          <w:color w:val="1B1B1B"/>
          <w:sz w:val="24"/>
          <w:szCs w:val="24"/>
          <w:shd w:val="clear" w:color="auto" w:fill="FFFFFF"/>
        </w:rPr>
        <w:t>e care of all criminal conduct (</w:t>
      </w:r>
      <w:r w:rsidR="00CF2F31" w:rsidRPr="002B2D0A">
        <w:rPr>
          <w:rFonts w:ascii="Times New Roman" w:hAnsi="Times New Roman" w:cs="Times New Roman"/>
          <w:sz w:val="24"/>
          <w:szCs w:val="24"/>
        </w:rPr>
        <w:t>American Bar Association &amp; American Bar Association, 2009).</w:t>
      </w:r>
      <w:r w:rsidR="00526D2A" w:rsidRPr="002B2D0A">
        <w:rPr>
          <w:rFonts w:ascii="Times New Roman" w:hAnsi="Times New Roman" w:cs="Times New Roman"/>
          <w:color w:val="1B1B1B"/>
          <w:sz w:val="24"/>
          <w:szCs w:val="24"/>
          <w:shd w:val="clear" w:color="auto" w:fill="FFFFFF"/>
        </w:rPr>
        <w:t xml:space="preserve"> It is on </w:t>
      </w:r>
      <w:r w:rsidR="00CB48AA" w:rsidRPr="002B2D0A">
        <w:rPr>
          <w:rFonts w:ascii="Times New Roman" w:hAnsi="Times New Roman" w:cs="Times New Roman"/>
          <w:color w:val="1B1B1B"/>
          <w:sz w:val="24"/>
          <w:szCs w:val="24"/>
          <w:shd w:val="clear" w:color="auto" w:fill="FFFFFF"/>
        </w:rPr>
        <w:t>this basis that the officials</w:t>
      </w:r>
      <w:r w:rsidR="00526D2A" w:rsidRPr="002B2D0A">
        <w:rPr>
          <w:rFonts w:ascii="Times New Roman" w:hAnsi="Times New Roman" w:cs="Times New Roman"/>
          <w:color w:val="1B1B1B"/>
          <w:sz w:val="24"/>
          <w:szCs w:val="24"/>
          <w:shd w:val="clear" w:color="auto" w:fill="FFFFFF"/>
        </w:rPr>
        <w:t xml:space="preserve"> obligated to respond to crime are</w:t>
      </w:r>
      <w:r w:rsidR="00CB48AA" w:rsidRPr="002B2D0A">
        <w:rPr>
          <w:rFonts w:ascii="Times New Roman" w:hAnsi="Times New Roman" w:cs="Times New Roman"/>
          <w:color w:val="1B1B1B"/>
          <w:sz w:val="24"/>
          <w:szCs w:val="24"/>
          <w:shd w:val="clear" w:color="auto" w:fill="FFFFFF"/>
        </w:rPr>
        <w:t xml:space="preserve"> </w:t>
      </w:r>
      <w:r w:rsidR="00501219" w:rsidRPr="002B2D0A">
        <w:rPr>
          <w:rFonts w:ascii="Times New Roman" w:hAnsi="Times New Roman" w:cs="Times New Roman"/>
          <w:color w:val="1B1B1B"/>
          <w:sz w:val="24"/>
          <w:szCs w:val="24"/>
          <w:shd w:val="clear" w:color="auto" w:fill="FFFFFF"/>
        </w:rPr>
        <w:t>expected to exercise judgment of their own within the limits that have been set by law. In this regard, they are obligated to decide whether to act or not, whether the circumstances are in line with the scheme of law, rules and precedent and which response</w:t>
      </w:r>
      <w:r w:rsidR="002B2D0A" w:rsidRPr="002B2D0A">
        <w:rPr>
          <w:rFonts w:ascii="Times New Roman" w:hAnsi="Times New Roman" w:cs="Times New Roman"/>
          <w:color w:val="1B1B1B"/>
          <w:sz w:val="24"/>
          <w:szCs w:val="24"/>
          <w:shd w:val="clear" w:color="auto" w:fill="FFFFFF"/>
        </w:rPr>
        <w:t xml:space="preserve"> is appropriate (</w:t>
      </w:r>
      <w:r w:rsidR="002B2D0A" w:rsidRPr="002B2D0A">
        <w:rPr>
          <w:rFonts w:ascii="Times New Roman" w:hAnsi="Times New Roman" w:cs="Times New Roman"/>
          <w:sz w:val="24"/>
          <w:szCs w:val="24"/>
        </w:rPr>
        <w:t xml:space="preserve">Stuntz, 2011). </w:t>
      </w:r>
      <w:r w:rsidR="00EA0EFD" w:rsidRPr="002B2D0A">
        <w:rPr>
          <w:rFonts w:ascii="Times New Roman" w:hAnsi="Times New Roman" w:cs="Times New Roman"/>
          <w:color w:val="1B1B1B"/>
          <w:sz w:val="24"/>
          <w:szCs w:val="24"/>
          <w:shd w:val="clear" w:color="auto" w:fill="FFFFFF"/>
        </w:rPr>
        <w:t xml:space="preserve">For there to be responsible exercise of this discretion, </w:t>
      </w:r>
      <w:r w:rsidR="00A607C5" w:rsidRPr="002B2D0A">
        <w:rPr>
          <w:rFonts w:ascii="Times New Roman" w:hAnsi="Times New Roman" w:cs="Times New Roman"/>
          <w:color w:val="1B1B1B"/>
          <w:sz w:val="24"/>
          <w:szCs w:val="24"/>
          <w:shd w:val="clear" w:color="auto" w:fill="FFFFFF"/>
        </w:rPr>
        <w:t>governments adopted implementation of the doctrine of delegatio</w:t>
      </w:r>
      <w:r w:rsidR="007E61EA" w:rsidRPr="002B2D0A">
        <w:rPr>
          <w:rFonts w:ascii="Times New Roman" w:hAnsi="Times New Roman" w:cs="Times New Roman"/>
          <w:color w:val="1B1B1B"/>
          <w:sz w:val="24"/>
          <w:szCs w:val="24"/>
          <w:shd w:val="clear" w:color="auto" w:fill="FFFFFF"/>
        </w:rPr>
        <w:t xml:space="preserve">n of authority to </w:t>
      </w:r>
      <w:r w:rsidR="007E61EA" w:rsidRPr="002B2D0A">
        <w:rPr>
          <w:rFonts w:ascii="Times New Roman" w:hAnsi="Times New Roman" w:cs="Times New Roman"/>
          <w:color w:val="1B1B1B"/>
          <w:sz w:val="24"/>
          <w:szCs w:val="24"/>
          <w:shd w:val="clear" w:color="auto" w:fill="FFFFFF"/>
        </w:rPr>
        <w:lastRenderedPageBreak/>
        <w:t>professionals (</w:t>
      </w:r>
      <w:r w:rsidR="007E61EA" w:rsidRPr="002B2D0A">
        <w:rPr>
          <w:rFonts w:ascii="Times New Roman" w:eastAsia="Times New Roman" w:hAnsi="Times New Roman" w:cs="Times New Roman"/>
          <w:sz w:val="24"/>
          <w:szCs w:val="24"/>
        </w:rPr>
        <w:t xml:space="preserve">Ruggie, </w:t>
      </w:r>
      <w:r w:rsidR="007E61EA" w:rsidRPr="00BF121E">
        <w:rPr>
          <w:rFonts w:ascii="Times New Roman" w:eastAsia="Times New Roman" w:hAnsi="Times New Roman" w:cs="Times New Roman"/>
          <w:sz w:val="24"/>
          <w:szCs w:val="24"/>
        </w:rPr>
        <w:t xml:space="preserve">2011). </w:t>
      </w:r>
      <w:r w:rsidR="00A607C5" w:rsidRPr="002B2D0A">
        <w:rPr>
          <w:rFonts w:ascii="Times New Roman" w:hAnsi="Times New Roman" w:cs="Times New Roman"/>
          <w:color w:val="1B1B1B"/>
          <w:sz w:val="24"/>
          <w:szCs w:val="24"/>
          <w:shd w:val="clear" w:color="auto" w:fill="FFFFFF"/>
        </w:rPr>
        <w:t xml:space="preserve">The </w:t>
      </w:r>
      <w:r w:rsidR="00EA7C94" w:rsidRPr="002B2D0A">
        <w:rPr>
          <w:rFonts w:ascii="Times New Roman" w:hAnsi="Times New Roman" w:cs="Times New Roman"/>
          <w:color w:val="1B1B1B"/>
          <w:sz w:val="24"/>
          <w:szCs w:val="24"/>
          <w:shd w:val="clear" w:color="auto" w:fill="FFFFFF"/>
        </w:rPr>
        <w:t>professionals</w:t>
      </w:r>
      <w:r w:rsidR="00A607C5" w:rsidRPr="002B2D0A">
        <w:rPr>
          <w:rFonts w:ascii="Times New Roman" w:hAnsi="Times New Roman" w:cs="Times New Roman"/>
          <w:color w:val="1B1B1B"/>
          <w:sz w:val="24"/>
          <w:szCs w:val="24"/>
          <w:shd w:val="clear" w:color="auto" w:fill="FFFFFF"/>
        </w:rPr>
        <w:t xml:space="preserve"> are expected to exercise discretion effectively due to the fact that they are equipped with training and orientation </w:t>
      </w:r>
      <w:r w:rsidR="00EA7C94" w:rsidRPr="002B2D0A">
        <w:rPr>
          <w:rFonts w:ascii="Times New Roman" w:hAnsi="Times New Roman" w:cs="Times New Roman"/>
          <w:color w:val="1B1B1B"/>
          <w:sz w:val="24"/>
          <w:szCs w:val="24"/>
          <w:shd w:val="clear" w:color="auto" w:fill="FFFFFF"/>
        </w:rPr>
        <w:t>that gives them</w:t>
      </w:r>
      <w:r w:rsidR="00563484" w:rsidRPr="002B2D0A">
        <w:rPr>
          <w:rFonts w:ascii="Times New Roman" w:hAnsi="Times New Roman" w:cs="Times New Roman"/>
          <w:color w:val="1B1B1B"/>
          <w:sz w:val="24"/>
          <w:szCs w:val="24"/>
          <w:shd w:val="clear" w:color="auto" w:fill="FFFFFF"/>
        </w:rPr>
        <w:t xml:space="preserve"> guidance when making decisions (</w:t>
      </w:r>
      <w:r w:rsidR="00563484" w:rsidRPr="002B2D0A">
        <w:rPr>
          <w:rFonts w:ascii="Times New Roman" w:hAnsi="Times New Roman" w:cs="Times New Roman"/>
          <w:sz w:val="24"/>
          <w:szCs w:val="24"/>
        </w:rPr>
        <w:t xml:space="preserve">Falk, 2010). </w:t>
      </w:r>
      <w:r w:rsidR="00662C49" w:rsidRPr="002B2D0A">
        <w:rPr>
          <w:rFonts w:ascii="Times New Roman" w:hAnsi="Times New Roman" w:cs="Times New Roman"/>
          <w:color w:val="1B1B1B"/>
          <w:sz w:val="24"/>
          <w:szCs w:val="24"/>
          <w:shd w:val="clear" w:color="auto" w:fill="FFFFFF"/>
        </w:rPr>
        <w:t>An example is where professionalism in policing ensures that there is proper exercise of discretion of the police</w:t>
      </w:r>
      <w:r w:rsidR="00984935" w:rsidRPr="002B2D0A">
        <w:rPr>
          <w:rFonts w:ascii="Times New Roman" w:hAnsi="Times New Roman" w:cs="Times New Roman"/>
          <w:color w:val="1B1B1B"/>
          <w:sz w:val="24"/>
          <w:szCs w:val="24"/>
          <w:shd w:val="clear" w:color="auto" w:fill="FFFFFF"/>
        </w:rPr>
        <w:t>.</w:t>
      </w:r>
      <w:r w:rsidR="00AC6630" w:rsidRPr="002B2D0A">
        <w:rPr>
          <w:rFonts w:ascii="Times New Roman" w:hAnsi="Times New Roman" w:cs="Times New Roman"/>
          <w:color w:val="1B1B1B"/>
          <w:sz w:val="24"/>
          <w:szCs w:val="24"/>
          <w:shd w:val="clear" w:color="auto" w:fill="FFFFFF"/>
        </w:rPr>
        <w:t xml:space="preserve"> It should be noted that limitation of discretion is varied among the discretionary bodies.</w:t>
      </w:r>
    </w:p>
    <w:p w:rsidR="00404961" w:rsidRPr="002B2D0A" w:rsidRDefault="00404961"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color w:val="1B1B1B"/>
          <w:sz w:val="24"/>
          <w:szCs w:val="24"/>
          <w:shd w:val="clear" w:color="auto" w:fill="FFFFFF"/>
        </w:rPr>
        <w:t xml:space="preserve">The discretionary process starts with the law enforcement officers in this system. The officers at this stage engage in </w:t>
      </w:r>
      <w:r w:rsidR="00A82179" w:rsidRPr="002B2D0A">
        <w:rPr>
          <w:rFonts w:ascii="Times New Roman" w:hAnsi="Times New Roman" w:cs="Times New Roman"/>
          <w:color w:val="1B1B1B"/>
          <w:sz w:val="24"/>
          <w:szCs w:val="24"/>
          <w:shd w:val="clear" w:color="auto" w:fill="FFFFFF"/>
        </w:rPr>
        <w:t xml:space="preserve">selective enforcement out of necessity </w:t>
      </w:r>
      <w:r w:rsidR="00932805" w:rsidRPr="002B2D0A">
        <w:rPr>
          <w:rFonts w:ascii="Times New Roman" w:hAnsi="Times New Roman" w:cs="Times New Roman"/>
          <w:color w:val="1B1B1B"/>
          <w:sz w:val="24"/>
          <w:szCs w:val="24"/>
          <w:shd w:val="clear" w:color="auto" w:fill="FFFFFF"/>
        </w:rPr>
        <w:t>as regards th</w:t>
      </w:r>
      <w:r w:rsidR="00141F4E" w:rsidRPr="002B2D0A">
        <w:rPr>
          <w:rFonts w:ascii="Times New Roman" w:hAnsi="Times New Roman" w:cs="Times New Roman"/>
          <w:color w:val="1B1B1B"/>
          <w:sz w:val="24"/>
          <w:szCs w:val="24"/>
          <w:shd w:val="clear" w:color="auto" w:fill="FFFFFF"/>
        </w:rPr>
        <w:t xml:space="preserve">e </w:t>
      </w:r>
      <w:r w:rsidR="00045A70" w:rsidRPr="002B2D0A">
        <w:rPr>
          <w:rFonts w:ascii="Times New Roman" w:hAnsi="Times New Roman" w:cs="Times New Roman"/>
          <w:color w:val="1B1B1B"/>
          <w:sz w:val="24"/>
          <w:szCs w:val="24"/>
          <w:shd w:val="clear" w:color="auto" w:fill="FFFFFF"/>
        </w:rPr>
        <w:t>enforcement</w:t>
      </w:r>
      <w:r w:rsidR="00141F4E" w:rsidRPr="002B2D0A">
        <w:rPr>
          <w:rFonts w:ascii="Times New Roman" w:hAnsi="Times New Roman" w:cs="Times New Roman"/>
          <w:color w:val="1B1B1B"/>
          <w:sz w:val="24"/>
          <w:szCs w:val="24"/>
          <w:shd w:val="clear" w:color="auto" w:fill="FFFFFF"/>
        </w:rPr>
        <w:t xml:space="preserve"> laws and therefore have to choose from varied actions in </w:t>
      </w:r>
      <w:r w:rsidR="00045A70" w:rsidRPr="002B2D0A">
        <w:rPr>
          <w:rFonts w:ascii="Times New Roman" w:hAnsi="Times New Roman" w:cs="Times New Roman"/>
          <w:color w:val="1B1B1B"/>
          <w:sz w:val="24"/>
          <w:szCs w:val="24"/>
          <w:shd w:val="clear" w:color="auto" w:fill="FFFFFF"/>
        </w:rPr>
        <w:t>resolution</w:t>
      </w:r>
      <w:r w:rsidR="00223616" w:rsidRPr="002B2D0A">
        <w:rPr>
          <w:rFonts w:ascii="Times New Roman" w:hAnsi="Times New Roman" w:cs="Times New Roman"/>
          <w:color w:val="1B1B1B"/>
          <w:sz w:val="24"/>
          <w:szCs w:val="24"/>
          <w:shd w:val="clear" w:color="auto" w:fill="FFFFFF"/>
        </w:rPr>
        <w:t xml:space="preserve"> of issues (</w:t>
      </w:r>
      <w:r w:rsidR="00223616" w:rsidRPr="002B2D0A">
        <w:rPr>
          <w:rFonts w:ascii="Times New Roman" w:hAnsi="Times New Roman" w:cs="Times New Roman"/>
          <w:sz w:val="24"/>
          <w:szCs w:val="24"/>
        </w:rPr>
        <w:t>Boer, Pyo, Iglesias, Klingshirn, Asia-Europe Foundation &amp; Hanns Seidel Foundation Indonesia, 2011)</w:t>
      </w:r>
      <w:r w:rsidR="00141F4E" w:rsidRPr="002B2D0A">
        <w:rPr>
          <w:rFonts w:ascii="Times New Roman" w:hAnsi="Times New Roman" w:cs="Times New Roman"/>
          <w:color w:val="1B1B1B"/>
          <w:sz w:val="24"/>
          <w:szCs w:val="24"/>
          <w:shd w:val="clear" w:color="auto" w:fill="FFFFFF"/>
        </w:rPr>
        <w:t xml:space="preserve">. </w:t>
      </w:r>
      <w:r w:rsidR="00340821" w:rsidRPr="002B2D0A">
        <w:rPr>
          <w:rFonts w:ascii="Times New Roman" w:hAnsi="Times New Roman" w:cs="Times New Roman"/>
          <w:color w:val="1B1B1B"/>
          <w:sz w:val="24"/>
          <w:szCs w:val="24"/>
          <w:shd w:val="clear" w:color="auto" w:fill="FFFFFF"/>
        </w:rPr>
        <w:t xml:space="preserve"> After having made a decision to arrest, the issue is forwarded to the prosecuting department for making a deci</w:t>
      </w:r>
      <w:r w:rsidR="00020217" w:rsidRPr="002B2D0A">
        <w:rPr>
          <w:rFonts w:ascii="Times New Roman" w:hAnsi="Times New Roman" w:cs="Times New Roman"/>
          <w:color w:val="1B1B1B"/>
          <w:sz w:val="24"/>
          <w:szCs w:val="24"/>
          <w:shd w:val="clear" w:color="auto" w:fill="FFFFFF"/>
        </w:rPr>
        <w:t>si</w:t>
      </w:r>
      <w:r w:rsidR="00EC3FC6">
        <w:rPr>
          <w:rFonts w:ascii="Times New Roman" w:hAnsi="Times New Roman" w:cs="Times New Roman"/>
          <w:color w:val="1B1B1B"/>
          <w:sz w:val="24"/>
          <w:szCs w:val="24"/>
          <w:shd w:val="clear" w:color="auto" w:fill="FFFFFF"/>
        </w:rPr>
        <w:t>on on filling</w:t>
      </w:r>
      <w:r w:rsidR="00340821" w:rsidRPr="002B2D0A">
        <w:rPr>
          <w:rFonts w:ascii="Times New Roman" w:hAnsi="Times New Roman" w:cs="Times New Roman"/>
          <w:color w:val="1B1B1B"/>
          <w:sz w:val="24"/>
          <w:szCs w:val="24"/>
          <w:shd w:val="clear" w:color="auto" w:fill="FFFFFF"/>
        </w:rPr>
        <w:t xml:space="preserve">. Since the prosecution works towards seeking justice, their finding may result in degrading the charge or issuing a </w:t>
      </w:r>
      <w:r w:rsidR="00340821" w:rsidRPr="002B2D0A">
        <w:rPr>
          <w:rFonts w:ascii="Times New Roman" w:hAnsi="Times New Roman" w:cs="Times New Roman"/>
          <w:i/>
          <w:color w:val="1B1B1B"/>
          <w:sz w:val="24"/>
          <w:szCs w:val="24"/>
          <w:shd w:val="clear" w:color="auto" w:fill="FFFFFF"/>
        </w:rPr>
        <w:t>nolle prosequi</w:t>
      </w:r>
      <w:r w:rsidR="002B2D0A" w:rsidRPr="002B2D0A">
        <w:rPr>
          <w:rFonts w:ascii="Times New Roman" w:hAnsi="Times New Roman" w:cs="Times New Roman"/>
          <w:color w:val="1B1B1B"/>
          <w:sz w:val="24"/>
          <w:szCs w:val="24"/>
          <w:shd w:val="clear" w:color="auto" w:fill="FFFFFF"/>
        </w:rPr>
        <w:t xml:space="preserve"> (</w:t>
      </w:r>
      <w:r w:rsidR="002B2D0A" w:rsidRPr="002B2D0A">
        <w:rPr>
          <w:rFonts w:ascii="Times New Roman" w:hAnsi="Times New Roman" w:cs="Times New Roman"/>
          <w:sz w:val="24"/>
          <w:szCs w:val="24"/>
        </w:rPr>
        <w:t xml:space="preserve">Stuntz, 2011). </w:t>
      </w:r>
      <w:r w:rsidR="00340821" w:rsidRPr="002B2D0A">
        <w:rPr>
          <w:rFonts w:ascii="Times New Roman" w:hAnsi="Times New Roman" w:cs="Times New Roman"/>
          <w:color w:val="1B1B1B"/>
          <w:sz w:val="24"/>
          <w:szCs w:val="24"/>
          <w:shd w:val="clear" w:color="auto" w:fill="FFFFFF"/>
        </w:rPr>
        <w:t xml:space="preserve"> The process proceeds to a state where an agreement </w:t>
      </w:r>
      <w:r w:rsidR="00932805" w:rsidRPr="002B2D0A">
        <w:rPr>
          <w:rFonts w:ascii="Times New Roman" w:hAnsi="Times New Roman" w:cs="Times New Roman"/>
          <w:color w:val="1B1B1B"/>
          <w:sz w:val="24"/>
          <w:szCs w:val="24"/>
          <w:shd w:val="clear" w:color="auto" w:fill="FFFFFF"/>
        </w:rPr>
        <w:t xml:space="preserve">is </w:t>
      </w:r>
      <w:r w:rsidR="00340821" w:rsidRPr="002B2D0A">
        <w:rPr>
          <w:rFonts w:ascii="Times New Roman" w:hAnsi="Times New Roman" w:cs="Times New Roman"/>
          <w:color w:val="1B1B1B"/>
          <w:sz w:val="24"/>
          <w:szCs w:val="24"/>
          <w:shd w:val="clear" w:color="auto" w:fill="FFFFFF"/>
        </w:rPr>
        <w:t>made between the prosecution and the defense attorneys</w:t>
      </w:r>
      <w:r w:rsidR="00A22139" w:rsidRPr="002B2D0A">
        <w:rPr>
          <w:rFonts w:ascii="Times New Roman" w:hAnsi="Times New Roman" w:cs="Times New Roman"/>
          <w:color w:val="1B1B1B"/>
          <w:sz w:val="24"/>
          <w:szCs w:val="24"/>
          <w:shd w:val="clear" w:color="auto" w:fill="FFFFFF"/>
        </w:rPr>
        <w:t xml:space="preserve"> (</w:t>
      </w:r>
      <w:r w:rsidR="00A22139" w:rsidRPr="002B2D0A">
        <w:rPr>
          <w:rFonts w:ascii="Times New Roman" w:hAnsi="Times New Roman" w:cs="Times New Roman"/>
          <w:sz w:val="24"/>
          <w:szCs w:val="24"/>
        </w:rPr>
        <w:t xml:space="preserve">Falk, 2010). </w:t>
      </w:r>
      <w:r w:rsidR="00340821" w:rsidRPr="002B2D0A">
        <w:rPr>
          <w:rFonts w:ascii="Times New Roman" w:hAnsi="Times New Roman" w:cs="Times New Roman"/>
          <w:color w:val="1B1B1B"/>
          <w:sz w:val="24"/>
          <w:szCs w:val="24"/>
          <w:shd w:val="clear" w:color="auto" w:fill="FFFFFF"/>
        </w:rPr>
        <w:t>The judge then uses discretion to approv</w:t>
      </w:r>
      <w:r w:rsidR="00932805" w:rsidRPr="002B2D0A">
        <w:rPr>
          <w:rFonts w:ascii="Times New Roman" w:hAnsi="Times New Roman" w:cs="Times New Roman"/>
          <w:color w:val="1B1B1B"/>
          <w:sz w:val="24"/>
          <w:szCs w:val="24"/>
          <w:shd w:val="clear" w:color="auto" w:fill="FFFFFF"/>
        </w:rPr>
        <w:t>e a solution that is recommende</w:t>
      </w:r>
      <w:r w:rsidR="00340821" w:rsidRPr="002B2D0A">
        <w:rPr>
          <w:rFonts w:ascii="Times New Roman" w:hAnsi="Times New Roman" w:cs="Times New Roman"/>
          <w:color w:val="1B1B1B"/>
          <w:sz w:val="24"/>
          <w:szCs w:val="24"/>
          <w:shd w:val="clear" w:color="auto" w:fill="FFFFFF"/>
        </w:rPr>
        <w:t xml:space="preserve">d by the state or may amend the agreement. Judges use their discretion in </w:t>
      </w:r>
      <w:r w:rsidR="00F6011F" w:rsidRPr="002B2D0A">
        <w:rPr>
          <w:rFonts w:ascii="Times New Roman" w:hAnsi="Times New Roman" w:cs="Times New Roman"/>
          <w:color w:val="1B1B1B"/>
          <w:sz w:val="24"/>
          <w:szCs w:val="24"/>
          <w:shd w:val="clear" w:color="auto" w:fill="FFFFFF"/>
        </w:rPr>
        <w:t xml:space="preserve">issuing warrants, carrying out pre-trial activity supervision, presiding over trials and hearings, </w:t>
      </w:r>
      <w:r w:rsidR="00045A70" w:rsidRPr="002B2D0A">
        <w:rPr>
          <w:rFonts w:ascii="Times New Roman" w:hAnsi="Times New Roman" w:cs="Times New Roman"/>
          <w:color w:val="1B1B1B"/>
          <w:sz w:val="24"/>
          <w:szCs w:val="24"/>
          <w:shd w:val="clear" w:color="auto" w:fill="FFFFFF"/>
        </w:rPr>
        <w:t>deciding</w:t>
      </w:r>
      <w:r w:rsidR="00F6011F" w:rsidRPr="002B2D0A">
        <w:rPr>
          <w:rFonts w:ascii="Times New Roman" w:hAnsi="Times New Roman" w:cs="Times New Roman"/>
          <w:color w:val="1B1B1B"/>
          <w:sz w:val="24"/>
          <w:szCs w:val="24"/>
          <w:shd w:val="clear" w:color="auto" w:fill="FFFFFF"/>
        </w:rPr>
        <w:t xml:space="preserve"> innocence or guilt, and passing sentence t</w:t>
      </w:r>
      <w:r w:rsidR="00176EAC" w:rsidRPr="002B2D0A">
        <w:rPr>
          <w:rFonts w:ascii="Times New Roman" w:hAnsi="Times New Roman" w:cs="Times New Roman"/>
          <w:color w:val="1B1B1B"/>
          <w:sz w:val="24"/>
          <w:szCs w:val="24"/>
          <w:shd w:val="clear" w:color="auto" w:fill="FFFFFF"/>
        </w:rPr>
        <w:t>o convicted criminals (</w:t>
      </w:r>
      <w:r w:rsidR="00176EAC" w:rsidRPr="002B2D0A">
        <w:rPr>
          <w:rFonts w:ascii="Times New Roman" w:hAnsi="Times New Roman" w:cs="Times New Roman"/>
          <w:sz w:val="24"/>
          <w:szCs w:val="24"/>
        </w:rPr>
        <w:t>Neubauer &amp; Fradella, 2017)</w:t>
      </w:r>
      <w:r w:rsidR="00F6011F" w:rsidRPr="002B2D0A">
        <w:rPr>
          <w:rFonts w:ascii="Times New Roman" w:hAnsi="Times New Roman" w:cs="Times New Roman"/>
          <w:color w:val="1B1B1B"/>
          <w:sz w:val="24"/>
          <w:szCs w:val="24"/>
          <w:shd w:val="clear" w:color="auto" w:fill="FFFFFF"/>
        </w:rPr>
        <w:t xml:space="preserve">. </w:t>
      </w:r>
      <w:r w:rsidR="00045A70" w:rsidRPr="002B2D0A">
        <w:rPr>
          <w:rFonts w:ascii="Times New Roman" w:hAnsi="Times New Roman" w:cs="Times New Roman"/>
          <w:color w:val="1B1B1B"/>
          <w:sz w:val="24"/>
          <w:szCs w:val="24"/>
          <w:shd w:val="clear" w:color="auto" w:fill="FFFFFF"/>
        </w:rPr>
        <w:t>Misdemeanor</w:t>
      </w:r>
      <w:r w:rsidR="007F100F" w:rsidRPr="002B2D0A">
        <w:rPr>
          <w:rFonts w:ascii="Times New Roman" w:hAnsi="Times New Roman" w:cs="Times New Roman"/>
          <w:color w:val="1B1B1B"/>
          <w:sz w:val="24"/>
          <w:szCs w:val="24"/>
          <w:shd w:val="clear" w:color="auto" w:fill="FFFFFF"/>
        </w:rPr>
        <w:t xml:space="preserve"> cases call for the judge’s </w:t>
      </w:r>
      <w:r w:rsidR="00932805" w:rsidRPr="002B2D0A">
        <w:rPr>
          <w:rFonts w:ascii="Times New Roman" w:hAnsi="Times New Roman" w:cs="Times New Roman"/>
          <w:color w:val="1B1B1B"/>
          <w:sz w:val="24"/>
          <w:szCs w:val="24"/>
          <w:shd w:val="clear" w:color="auto" w:fill="FFFFFF"/>
        </w:rPr>
        <w:t>decision on</w:t>
      </w:r>
      <w:r w:rsidR="007F100F" w:rsidRPr="002B2D0A">
        <w:rPr>
          <w:rFonts w:ascii="Times New Roman" w:hAnsi="Times New Roman" w:cs="Times New Roman"/>
          <w:color w:val="1B1B1B"/>
          <w:sz w:val="24"/>
          <w:szCs w:val="24"/>
          <w:shd w:val="clear" w:color="auto" w:fill="FFFFFF"/>
        </w:rPr>
        <w:t xml:space="preserve"> </w:t>
      </w:r>
      <w:r w:rsidR="00086E1C" w:rsidRPr="002B2D0A">
        <w:rPr>
          <w:rFonts w:ascii="Times New Roman" w:hAnsi="Times New Roman" w:cs="Times New Roman"/>
          <w:color w:val="1B1B1B"/>
          <w:sz w:val="24"/>
          <w:szCs w:val="24"/>
          <w:shd w:val="clear" w:color="auto" w:fill="FFFFFF"/>
        </w:rPr>
        <w:t>guilt</w:t>
      </w:r>
      <w:r w:rsidR="007F100F" w:rsidRPr="002B2D0A">
        <w:rPr>
          <w:rFonts w:ascii="Times New Roman" w:hAnsi="Times New Roman" w:cs="Times New Roman"/>
          <w:color w:val="1B1B1B"/>
          <w:sz w:val="24"/>
          <w:szCs w:val="24"/>
          <w:shd w:val="clear" w:color="auto" w:fill="FFFFFF"/>
        </w:rPr>
        <w:t xml:space="preserve"> and issue sentence on the basis of judicial discreti</w:t>
      </w:r>
      <w:r w:rsidR="002B2D0A" w:rsidRPr="002B2D0A">
        <w:rPr>
          <w:rFonts w:ascii="Times New Roman" w:hAnsi="Times New Roman" w:cs="Times New Roman"/>
          <w:color w:val="1B1B1B"/>
          <w:sz w:val="24"/>
          <w:szCs w:val="24"/>
          <w:shd w:val="clear" w:color="auto" w:fill="FFFFFF"/>
        </w:rPr>
        <w:t>on and guidelines of sentencing (</w:t>
      </w:r>
      <w:r w:rsidR="002B2D0A" w:rsidRPr="002B2D0A">
        <w:rPr>
          <w:rFonts w:ascii="Times New Roman" w:hAnsi="Times New Roman" w:cs="Times New Roman"/>
          <w:sz w:val="24"/>
          <w:szCs w:val="24"/>
        </w:rPr>
        <w:t xml:space="preserve">Roberson, 2012). </w:t>
      </w:r>
      <w:r w:rsidR="00D15FEF" w:rsidRPr="002B2D0A">
        <w:rPr>
          <w:rFonts w:ascii="Times New Roman" w:hAnsi="Times New Roman" w:cs="Times New Roman"/>
          <w:color w:val="1B1B1B"/>
          <w:sz w:val="24"/>
          <w:szCs w:val="24"/>
          <w:shd w:val="clear" w:color="auto" w:fill="FFFFFF"/>
        </w:rPr>
        <w:t>The probation and correctional officers then take up the duty of overseeing and monitoring the sent</w:t>
      </w:r>
      <w:r w:rsidR="007E61EA" w:rsidRPr="002B2D0A">
        <w:rPr>
          <w:rFonts w:ascii="Times New Roman" w:hAnsi="Times New Roman" w:cs="Times New Roman"/>
          <w:color w:val="1B1B1B"/>
          <w:sz w:val="24"/>
          <w:szCs w:val="24"/>
          <w:shd w:val="clear" w:color="auto" w:fill="FFFFFF"/>
        </w:rPr>
        <w:t>ence that has been recommended (</w:t>
      </w:r>
      <w:r w:rsidR="007E61EA" w:rsidRPr="002B2D0A">
        <w:rPr>
          <w:rFonts w:ascii="Times New Roman" w:eastAsia="Times New Roman" w:hAnsi="Times New Roman" w:cs="Times New Roman"/>
          <w:sz w:val="24"/>
          <w:szCs w:val="24"/>
        </w:rPr>
        <w:t>Ruggie, 2011)</w:t>
      </w:r>
      <w:r w:rsidR="00D15FEF" w:rsidRPr="002B2D0A">
        <w:rPr>
          <w:rFonts w:ascii="Times New Roman" w:hAnsi="Times New Roman" w:cs="Times New Roman"/>
          <w:color w:val="1B1B1B"/>
          <w:sz w:val="24"/>
          <w:szCs w:val="24"/>
          <w:shd w:val="clear" w:color="auto" w:fill="FFFFFF"/>
        </w:rPr>
        <w:t>.</w:t>
      </w:r>
      <w:r w:rsidR="007B0123" w:rsidRPr="002B2D0A">
        <w:rPr>
          <w:rFonts w:ascii="Times New Roman" w:hAnsi="Times New Roman" w:cs="Times New Roman"/>
          <w:color w:val="1B1B1B"/>
          <w:sz w:val="24"/>
          <w:szCs w:val="24"/>
          <w:shd w:val="clear" w:color="auto" w:fill="FFFFFF"/>
        </w:rPr>
        <w:t xml:space="preserve"> </w:t>
      </w:r>
      <w:r w:rsidR="00EC3FC6">
        <w:rPr>
          <w:rFonts w:ascii="Times New Roman" w:hAnsi="Times New Roman" w:cs="Times New Roman"/>
          <w:color w:val="1B1B1B"/>
          <w:sz w:val="24"/>
          <w:szCs w:val="24"/>
          <w:shd w:val="clear" w:color="auto" w:fill="FFFFFF"/>
        </w:rPr>
        <w:t>In this case, the p</w:t>
      </w:r>
      <w:r w:rsidR="007B0123" w:rsidRPr="002B2D0A">
        <w:rPr>
          <w:rFonts w:ascii="Times New Roman" w:hAnsi="Times New Roman" w:cs="Times New Roman"/>
          <w:color w:val="1B1B1B"/>
          <w:sz w:val="24"/>
          <w:szCs w:val="24"/>
          <w:shd w:val="clear" w:color="auto" w:fill="FFFFFF"/>
        </w:rPr>
        <w:t xml:space="preserve">robation </w:t>
      </w:r>
      <w:r w:rsidR="00EC3FC6" w:rsidRPr="002B2D0A">
        <w:rPr>
          <w:rFonts w:ascii="Times New Roman" w:hAnsi="Times New Roman" w:cs="Times New Roman"/>
          <w:color w:val="1B1B1B"/>
          <w:sz w:val="24"/>
          <w:szCs w:val="24"/>
          <w:shd w:val="clear" w:color="auto" w:fill="FFFFFF"/>
        </w:rPr>
        <w:t>officer exercises</w:t>
      </w:r>
      <w:r w:rsidR="007B0123" w:rsidRPr="002B2D0A">
        <w:rPr>
          <w:rFonts w:ascii="Times New Roman" w:hAnsi="Times New Roman" w:cs="Times New Roman"/>
          <w:color w:val="1B1B1B"/>
          <w:sz w:val="24"/>
          <w:szCs w:val="24"/>
          <w:shd w:val="clear" w:color="auto" w:fill="FFFFFF"/>
        </w:rPr>
        <w:t xml:space="preserve"> discretion in the imposition</w:t>
      </w:r>
      <w:r w:rsidR="001607FD" w:rsidRPr="002B2D0A">
        <w:rPr>
          <w:rFonts w:ascii="Times New Roman" w:hAnsi="Times New Roman" w:cs="Times New Roman"/>
          <w:color w:val="1B1B1B"/>
          <w:sz w:val="24"/>
          <w:szCs w:val="24"/>
          <w:shd w:val="clear" w:color="auto" w:fill="FFFFFF"/>
        </w:rPr>
        <w:t xml:space="preserve"> </w:t>
      </w:r>
      <w:r w:rsidR="007B0123" w:rsidRPr="002B2D0A">
        <w:rPr>
          <w:rFonts w:ascii="Times New Roman" w:hAnsi="Times New Roman" w:cs="Times New Roman"/>
          <w:color w:val="1B1B1B"/>
          <w:sz w:val="24"/>
          <w:szCs w:val="24"/>
          <w:shd w:val="clear" w:color="auto" w:fill="FFFFFF"/>
        </w:rPr>
        <w:t xml:space="preserve">of a </w:t>
      </w:r>
      <w:r w:rsidR="0006486A" w:rsidRPr="002B2D0A">
        <w:rPr>
          <w:rFonts w:ascii="Times New Roman" w:hAnsi="Times New Roman" w:cs="Times New Roman"/>
          <w:color w:val="1B1B1B"/>
          <w:sz w:val="24"/>
          <w:szCs w:val="24"/>
          <w:shd w:val="clear" w:color="auto" w:fill="FFFFFF"/>
        </w:rPr>
        <w:t>violation</w:t>
      </w:r>
      <w:r w:rsidR="001607FD" w:rsidRPr="002B2D0A">
        <w:rPr>
          <w:rFonts w:ascii="Times New Roman" w:hAnsi="Times New Roman" w:cs="Times New Roman"/>
          <w:color w:val="1B1B1B"/>
          <w:sz w:val="24"/>
          <w:szCs w:val="24"/>
          <w:shd w:val="clear" w:color="auto" w:fill="FFFFFF"/>
        </w:rPr>
        <w:t xml:space="preserve"> </w:t>
      </w:r>
      <w:r w:rsidR="0006486A" w:rsidRPr="002B2D0A">
        <w:rPr>
          <w:rFonts w:ascii="Times New Roman" w:hAnsi="Times New Roman" w:cs="Times New Roman"/>
          <w:color w:val="1B1B1B"/>
          <w:sz w:val="24"/>
          <w:szCs w:val="24"/>
          <w:shd w:val="clear" w:color="auto" w:fill="FFFFFF"/>
        </w:rPr>
        <w:t>or recommendation of</w:t>
      </w:r>
      <w:r w:rsidR="00CF2F31" w:rsidRPr="002B2D0A">
        <w:rPr>
          <w:rFonts w:ascii="Times New Roman" w:hAnsi="Times New Roman" w:cs="Times New Roman"/>
          <w:color w:val="1B1B1B"/>
          <w:sz w:val="24"/>
          <w:szCs w:val="24"/>
          <w:shd w:val="clear" w:color="auto" w:fill="FFFFFF"/>
        </w:rPr>
        <w:t xml:space="preserve"> an early release (</w:t>
      </w:r>
      <w:r w:rsidR="00CF2F31" w:rsidRPr="002B2D0A">
        <w:rPr>
          <w:rFonts w:ascii="Times New Roman" w:hAnsi="Times New Roman" w:cs="Times New Roman"/>
          <w:sz w:val="24"/>
          <w:szCs w:val="24"/>
        </w:rPr>
        <w:t xml:space="preserve">Roberson, 2012). </w:t>
      </w:r>
      <w:r w:rsidR="00813E1E" w:rsidRPr="002B2D0A">
        <w:rPr>
          <w:rFonts w:ascii="Times New Roman" w:hAnsi="Times New Roman" w:cs="Times New Roman"/>
          <w:color w:val="1B1B1B"/>
          <w:sz w:val="24"/>
          <w:szCs w:val="24"/>
          <w:shd w:val="clear" w:color="auto" w:fill="FFFFFF"/>
        </w:rPr>
        <w:t xml:space="preserve">The parole officers </w:t>
      </w:r>
      <w:r w:rsidR="001607FD" w:rsidRPr="002B2D0A">
        <w:rPr>
          <w:rFonts w:ascii="Times New Roman" w:hAnsi="Times New Roman" w:cs="Times New Roman"/>
          <w:color w:val="1B1B1B"/>
          <w:sz w:val="24"/>
          <w:szCs w:val="24"/>
          <w:shd w:val="clear" w:color="auto" w:fill="FFFFFF"/>
        </w:rPr>
        <w:lastRenderedPageBreak/>
        <w:t>also exercise</w:t>
      </w:r>
      <w:r w:rsidR="00813E1E" w:rsidRPr="002B2D0A">
        <w:rPr>
          <w:rFonts w:ascii="Times New Roman" w:hAnsi="Times New Roman" w:cs="Times New Roman"/>
          <w:color w:val="1B1B1B"/>
          <w:sz w:val="24"/>
          <w:szCs w:val="24"/>
          <w:shd w:val="clear" w:color="auto" w:fill="FFFFFF"/>
        </w:rPr>
        <w:t xml:space="preserve"> disc</w:t>
      </w:r>
      <w:r w:rsidR="001607FD" w:rsidRPr="002B2D0A">
        <w:rPr>
          <w:rFonts w:ascii="Times New Roman" w:hAnsi="Times New Roman" w:cs="Times New Roman"/>
          <w:color w:val="1B1B1B"/>
          <w:sz w:val="24"/>
          <w:szCs w:val="24"/>
          <w:shd w:val="clear" w:color="auto" w:fill="FFFFFF"/>
        </w:rPr>
        <w:t>re</w:t>
      </w:r>
      <w:r w:rsidR="00813E1E" w:rsidRPr="002B2D0A">
        <w:rPr>
          <w:rFonts w:ascii="Times New Roman" w:hAnsi="Times New Roman" w:cs="Times New Roman"/>
          <w:color w:val="1B1B1B"/>
          <w:sz w:val="24"/>
          <w:szCs w:val="24"/>
          <w:shd w:val="clear" w:color="auto" w:fill="FFFFFF"/>
        </w:rPr>
        <w:t xml:space="preserve">tion of the same nature when recommending or denying defendants who have been incarcerated an early release or violating their conditional agreements of </w:t>
      </w:r>
      <w:r w:rsidR="001607FD" w:rsidRPr="002B2D0A">
        <w:rPr>
          <w:rFonts w:ascii="Times New Roman" w:hAnsi="Times New Roman" w:cs="Times New Roman"/>
          <w:color w:val="1B1B1B"/>
          <w:sz w:val="24"/>
          <w:szCs w:val="24"/>
          <w:shd w:val="clear" w:color="auto" w:fill="FFFFFF"/>
        </w:rPr>
        <w:t>release</w:t>
      </w:r>
      <w:r w:rsidR="00A22139" w:rsidRPr="002B2D0A">
        <w:rPr>
          <w:rFonts w:ascii="Times New Roman" w:hAnsi="Times New Roman" w:cs="Times New Roman"/>
          <w:color w:val="1B1B1B"/>
          <w:sz w:val="24"/>
          <w:szCs w:val="24"/>
          <w:shd w:val="clear" w:color="auto" w:fill="FFFFFF"/>
        </w:rPr>
        <w:t xml:space="preserve"> (</w:t>
      </w:r>
      <w:r w:rsidR="00A22139" w:rsidRPr="002B2D0A">
        <w:rPr>
          <w:rFonts w:ascii="Times New Roman" w:hAnsi="Times New Roman" w:cs="Times New Roman"/>
          <w:sz w:val="24"/>
          <w:szCs w:val="24"/>
        </w:rPr>
        <w:t xml:space="preserve">Falk, 2010). </w:t>
      </w:r>
    </w:p>
    <w:p w:rsidR="0093447B" w:rsidRPr="002B2D0A" w:rsidRDefault="0093447B" w:rsidP="002B2D0A">
      <w:pPr>
        <w:spacing w:line="480" w:lineRule="auto"/>
        <w:ind w:left="360" w:right="270"/>
        <w:jc w:val="center"/>
        <w:rPr>
          <w:rFonts w:ascii="Times New Roman" w:hAnsi="Times New Roman" w:cs="Times New Roman"/>
          <w:b/>
          <w:color w:val="1B1B1B"/>
          <w:sz w:val="24"/>
          <w:szCs w:val="24"/>
          <w:shd w:val="clear" w:color="auto" w:fill="FFFFFF"/>
        </w:rPr>
      </w:pPr>
      <w:r w:rsidRPr="002B2D0A">
        <w:rPr>
          <w:rFonts w:ascii="Times New Roman" w:hAnsi="Times New Roman" w:cs="Times New Roman"/>
          <w:b/>
          <w:color w:val="1B1B1B"/>
          <w:sz w:val="24"/>
          <w:szCs w:val="24"/>
          <w:shd w:val="clear" w:color="auto" w:fill="FFFFFF"/>
        </w:rPr>
        <w:t xml:space="preserve">The role played by the </w:t>
      </w:r>
      <w:r w:rsidR="00932805" w:rsidRPr="002B2D0A">
        <w:rPr>
          <w:rFonts w:ascii="Times New Roman" w:hAnsi="Times New Roman" w:cs="Times New Roman"/>
          <w:b/>
          <w:color w:val="1B1B1B"/>
          <w:sz w:val="24"/>
          <w:szCs w:val="24"/>
          <w:shd w:val="clear" w:color="auto" w:fill="FFFFFF"/>
        </w:rPr>
        <w:t xml:space="preserve">Civilian Oversight Committee </w:t>
      </w:r>
      <w:r w:rsidRPr="002B2D0A">
        <w:rPr>
          <w:rFonts w:ascii="Times New Roman" w:hAnsi="Times New Roman" w:cs="Times New Roman"/>
          <w:b/>
          <w:color w:val="1B1B1B"/>
          <w:sz w:val="24"/>
          <w:szCs w:val="24"/>
          <w:shd w:val="clear" w:color="auto" w:fill="FFFFFF"/>
        </w:rPr>
        <w:t xml:space="preserve">in ensuring that authoritative powers are not abused while applying policies, procedures, liability, </w:t>
      </w:r>
      <w:r w:rsidR="003C4E25" w:rsidRPr="002B2D0A">
        <w:rPr>
          <w:rFonts w:ascii="Times New Roman" w:hAnsi="Times New Roman" w:cs="Times New Roman"/>
          <w:b/>
          <w:color w:val="1B1B1B"/>
          <w:sz w:val="24"/>
          <w:szCs w:val="24"/>
          <w:shd w:val="clear" w:color="auto" w:fill="FFFFFF"/>
        </w:rPr>
        <w:t>economic factors and discretion</w:t>
      </w:r>
    </w:p>
    <w:p w:rsidR="00B3353A" w:rsidRPr="002B2D0A" w:rsidRDefault="00B3353A"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color w:val="1B1B1B"/>
          <w:sz w:val="24"/>
          <w:szCs w:val="24"/>
          <w:shd w:val="clear" w:color="auto" w:fill="FFFFFF"/>
        </w:rPr>
        <w:t xml:space="preserve">Civilian oversight committees are groups </w:t>
      </w:r>
      <w:r w:rsidR="00932805" w:rsidRPr="002B2D0A">
        <w:rPr>
          <w:rFonts w:ascii="Times New Roman" w:hAnsi="Times New Roman" w:cs="Times New Roman"/>
          <w:color w:val="1B1B1B"/>
          <w:sz w:val="24"/>
          <w:szCs w:val="24"/>
          <w:shd w:val="clear" w:color="auto" w:fill="FFFFFF"/>
        </w:rPr>
        <w:t>composed of</w:t>
      </w:r>
      <w:r w:rsidRPr="002B2D0A">
        <w:rPr>
          <w:rFonts w:ascii="Times New Roman" w:hAnsi="Times New Roman" w:cs="Times New Roman"/>
          <w:color w:val="1B1B1B"/>
          <w:sz w:val="24"/>
          <w:szCs w:val="24"/>
          <w:shd w:val="clear" w:color="auto" w:fill="FFFFFF"/>
        </w:rPr>
        <w:t xml:space="preserve"> members of the community that are officially recognized as </w:t>
      </w:r>
      <w:r w:rsidR="00B871C0" w:rsidRPr="002B2D0A">
        <w:rPr>
          <w:rFonts w:ascii="Times New Roman" w:hAnsi="Times New Roman" w:cs="Times New Roman"/>
          <w:color w:val="1B1B1B"/>
          <w:sz w:val="24"/>
          <w:szCs w:val="24"/>
          <w:shd w:val="clear" w:color="auto" w:fill="FFFFFF"/>
        </w:rPr>
        <w:t>reviewers</w:t>
      </w:r>
      <w:r w:rsidRPr="002B2D0A">
        <w:rPr>
          <w:rFonts w:ascii="Times New Roman" w:hAnsi="Times New Roman" w:cs="Times New Roman"/>
          <w:color w:val="1B1B1B"/>
          <w:sz w:val="24"/>
          <w:szCs w:val="24"/>
          <w:shd w:val="clear" w:color="auto" w:fill="FFFFFF"/>
        </w:rPr>
        <w:t xml:space="preserve"> of complaints on the po</w:t>
      </w:r>
      <w:r w:rsidR="002B2D0A" w:rsidRPr="002B2D0A">
        <w:rPr>
          <w:rFonts w:ascii="Times New Roman" w:hAnsi="Times New Roman" w:cs="Times New Roman"/>
          <w:color w:val="1B1B1B"/>
          <w:sz w:val="24"/>
          <w:szCs w:val="24"/>
          <w:shd w:val="clear" w:color="auto" w:fill="FFFFFF"/>
        </w:rPr>
        <w:t>lice on behalf of the citizenry (</w:t>
      </w:r>
      <w:r w:rsidR="002B2D0A" w:rsidRPr="002B2D0A">
        <w:rPr>
          <w:rFonts w:ascii="Times New Roman" w:hAnsi="Times New Roman" w:cs="Times New Roman"/>
          <w:sz w:val="24"/>
          <w:szCs w:val="24"/>
        </w:rPr>
        <w:t xml:space="preserve">Roberson, 2012). </w:t>
      </w:r>
      <w:r w:rsidRPr="002B2D0A">
        <w:rPr>
          <w:rFonts w:ascii="Times New Roman" w:hAnsi="Times New Roman" w:cs="Times New Roman"/>
          <w:color w:val="1B1B1B"/>
          <w:sz w:val="24"/>
          <w:szCs w:val="24"/>
          <w:shd w:val="clear" w:color="auto" w:fill="FFFFFF"/>
        </w:rPr>
        <w:t xml:space="preserve">The </w:t>
      </w:r>
      <w:r w:rsidR="00B871C0" w:rsidRPr="002B2D0A">
        <w:rPr>
          <w:rFonts w:ascii="Times New Roman" w:hAnsi="Times New Roman" w:cs="Times New Roman"/>
          <w:color w:val="1B1B1B"/>
          <w:sz w:val="24"/>
          <w:szCs w:val="24"/>
          <w:shd w:val="clear" w:color="auto" w:fill="FFFFFF"/>
        </w:rPr>
        <w:t>United States</w:t>
      </w:r>
      <w:r w:rsidRPr="002B2D0A">
        <w:rPr>
          <w:rFonts w:ascii="Times New Roman" w:hAnsi="Times New Roman" w:cs="Times New Roman"/>
          <w:color w:val="1B1B1B"/>
          <w:sz w:val="24"/>
          <w:szCs w:val="24"/>
          <w:shd w:val="clear" w:color="auto" w:fill="FFFFFF"/>
        </w:rPr>
        <w:t xml:space="preserve"> as at now has approximately more than 100 </w:t>
      </w:r>
      <w:r w:rsidR="00B871C0" w:rsidRPr="002B2D0A">
        <w:rPr>
          <w:rFonts w:ascii="Times New Roman" w:hAnsi="Times New Roman" w:cs="Times New Roman"/>
          <w:color w:val="1B1B1B"/>
          <w:sz w:val="24"/>
          <w:szCs w:val="24"/>
          <w:shd w:val="clear" w:color="auto" w:fill="FFFFFF"/>
        </w:rPr>
        <w:t>committees</w:t>
      </w:r>
      <w:r w:rsidR="002B2D0A" w:rsidRPr="002B2D0A">
        <w:rPr>
          <w:rFonts w:ascii="Times New Roman" w:hAnsi="Times New Roman" w:cs="Times New Roman"/>
          <w:color w:val="1B1B1B"/>
          <w:sz w:val="24"/>
          <w:szCs w:val="24"/>
          <w:shd w:val="clear" w:color="auto" w:fill="FFFFFF"/>
        </w:rPr>
        <w:t xml:space="preserve"> (</w:t>
      </w:r>
      <w:r w:rsidR="002B2D0A" w:rsidRPr="002B2D0A">
        <w:rPr>
          <w:rFonts w:ascii="Times New Roman" w:hAnsi="Times New Roman" w:cs="Times New Roman"/>
          <w:sz w:val="24"/>
          <w:szCs w:val="24"/>
        </w:rPr>
        <w:t xml:space="preserve">Stuntz, 2011). </w:t>
      </w:r>
      <w:r w:rsidR="006A12E1" w:rsidRPr="002B2D0A">
        <w:rPr>
          <w:rFonts w:ascii="Times New Roman" w:hAnsi="Times New Roman" w:cs="Times New Roman"/>
          <w:color w:val="1B1B1B"/>
          <w:sz w:val="24"/>
          <w:szCs w:val="24"/>
          <w:shd w:val="clear" w:color="auto" w:fill="FFFFFF"/>
        </w:rPr>
        <w:t xml:space="preserve">The committees are categorized </w:t>
      </w:r>
      <w:r w:rsidR="00410EC8" w:rsidRPr="002B2D0A">
        <w:rPr>
          <w:rFonts w:ascii="Times New Roman" w:hAnsi="Times New Roman" w:cs="Times New Roman"/>
          <w:color w:val="1B1B1B"/>
          <w:sz w:val="24"/>
          <w:szCs w:val="24"/>
          <w:shd w:val="clear" w:color="auto" w:fill="FFFFFF"/>
        </w:rPr>
        <w:t>into</w:t>
      </w:r>
      <w:r w:rsidR="006A12E1" w:rsidRPr="002B2D0A">
        <w:rPr>
          <w:rFonts w:ascii="Times New Roman" w:hAnsi="Times New Roman" w:cs="Times New Roman"/>
          <w:color w:val="1B1B1B"/>
          <w:sz w:val="24"/>
          <w:szCs w:val="24"/>
          <w:shd w:val="clear" w:color="auto" w:fill="FFFFFF"/>
        </w:rPr>
        <w:t xml:space="preserve"> two models namely; external or int</w:t>
      </w:r>
      <w:r w:rsidR="00331716" w:rsidRPr="002B2D0A">
        <w:rPr>
          <w:rFonts w:ascii="Times New Roman" w:hAnsi="Times New Roman" w:cs="Times New Roman"/>
          <w:color w:val="1B1B1B"/>
          <w:sz w:val="24"/>
          <w:szCs w:val="24"/>
          <w:shd w:val="clear" w:color="auto" w:fill="FFFFFF"/>
        </w:rPr>
        <w:t>ernal to an enforcement agency (</w:t>
      </w:r>
      <w:r w:rsidR="00331716" w:rsidRPr="002B2D0A">
        <w:rPr>
          <w:rFonts w:ascii="Times New Roman" w:hAnsi="Times New Roman" w:cs="Times New Roman"/>
          <w:sz w:val="24"/>
          <w:szCs w:val="24"/>
        </w:rPr>
        <w:t>American Bar Association &amp; American Bar Association, 2009)</w:t>
      </w:r>
      <w:r w:rsidR="006A12E1" w:rsidRPr="002B2D0A">
        <w:rPr>
          <w:rFonts w:ascii="Times New Roman" w:hAnsi="Times New Roman" w:cs="Times New Roman"/>
          <w:color w:val="1B1B1B"/>
          <w:sz w:val="24"/>
          <w:szCs w:val="24"/>
          <w:shd w:val="clear" w:color="auto" w:fill="FFFFFF"/>
        </w:rPr>
        <w:t xml:space="preserve">. </w:t>
      </w:r>
      <w:r w:rsidR="00731294" w:rsidRPr="002B2D0A">
        <w:rPr>
          <w:rFonts w:ascii="Times New Roman" w:hAnsi="Times New Roman" w:cs="Times New Roman"/>
          <w:color w:val="1B1B1B"/>
          <w:sz w:val="24"/>
          <w:szCs w:val="24"/>
          <w:shd w:val="clear" w:color="auto" w:fill="FFFFFF"/>
        </w:rPr>
        <w:t xml:space="preserve">For efficiency, the current trend incorporates both models so as to have </w:t>
      </w:r>
      <w:r w:rsidR="00CF2F31" w:rsidRPr="002B2D0A">
        <w:rPr>
          <w:rFonts w:ascii="Times New Roman" w:hAnsi="Times New Roman" w:cs="Times New Roman"/>
          <w:color w:val="1B1B1B"/>
          <w:sz w:val="24"/>
          <w:szCs w:val="24"/>
          <w:shd w:val="clear" w:color="auto" w:fill="FFFFFF"/>
        </w:rPr>
        <w:t>a hybrid one (</w:t>
      </w:r>
      <w:r w:rsidR="00CF2F31" w:rsidRPr="002B2D0A">
        <w:rPr>
          <w:rFonts w:ascii="Times New Roman" w:hAnsi="Times New Roman" w:cs="Times New Roman"/>
          <w:sz w:val="24"/>
          <w:szCs w:val="24"/>
        </w:rPr>
        <w:t xml:space="preserve">Roberson, 2012). </w:t>
      </w:r>
      <w:r w:rsidR="00731294" w:rsidRPr="002B2D0A">
        <w:rPr>
          <w:rFonts w:ascii="Times New Roman" w:hAnsi="Times New Roman" w:cs="Times New Roman"/>
          <w:color w:val="1B1B1B"/>
          <w:sz w:val="24"/>
          <w:szCs w:val="24"/>
          <w:shd w:val="clear" w:color="auto" w:fill="FFFFFF"/>
        </w:rPr>
        <w:t xml:space="preserve">As much as </w:t>
      </w:r>
      <w:r w:rsidR="00A75F7E" w:rsidRPr="002B2D0A">
        <w:rPr>
          <w:rFonts w:ascii="Times New Roman" w:hAnsi="Times New Roman" w:cs="Times New Roman"/>
          <w:color w:val="1B1B1B"/>
          <w:sz w:val="24"/>
          <w:szCs w:val="24"/>
          <w:shd w:val="clear" w:color="auto" w:fill="FFFFFF"/>
        </w:rPr>
        <w:t xml:space="preserve">there </w:t>
      </w:r>
      <w:r w:rsidR="00EC3FC6" w:rsidRPr="002B2D0A">
        <w:rPr>
          <w:rFonts w:ascii="Times New Roman" w:hAnsi="Times New Roman" w:cs="Times New Roman"/>
          <w:color w:val="1B1B1B"/>
          <w:sz w:val="24"/>
          <w:szCs w:val="24"/>
          <w:shd w:val="clear" w:color="auto" w:fill="FFFFFF"/>
        </w:rPr>
        <w:t>are no existing specific validated best practices</w:t>
      </w:r>
      <w:r w:rsidR="00731294" w:rsidRPr="002B2D0A">
        <w:rPr>
          <w:rFonts w:ascii="Times New Roman" w:hAnsi="Times New Roman" w:cs="Times New Roman"/>
          <w:color w:val="1B1B1B"/>
          <w:sz w:val="24"/>
          <w:szCs w:val="24"/>
          <w:shd w:val="clear" w:color="auto" w:fill="FFFFFF"/>
        </w:rPr>
        <w:t xml:space="preserve">, </w:t>
      </w:r>
      <w:r w:rsidR="00A75F7E" w:rsidRPr="002B2D0A">
        <w:rPr>
          <w:rFonts w:ascii="Times New Roman" w:hAnsi="Times New Roman" w:cs="Times New Roman"/>
          <w:color w:val="1B1B1B"/>
          <w:sz w:val="24"/>
          <w:szCs w:val="24"/>
          <w:shd w:val="clear" w:color="auto" w:fill="FFFFFF"/>
        </w:rPr>
        <w:t xml:space="preserve">effective </w:t>
      </w:r>
      <w:r w:rsidR="00DC5BE4" w:rsidRPr="002B2D0A">
        <w:rPr>
          <w:rFonts w:ascii="Times New Roman" w:hAnsi="Times New Roman" w:cs="Times New Roman"/>
          <w:color w:val="1B1B1B"/>
          <w:sz w:val="24"/>
          <w:szCs w:val="24"/>
          <w:shd w:val="clear" w:color="auto" w:fill="FFFFFF"/>
        </w:rPr>
        <w:t>committees</w:t>
      </w:r>
      <w:r w:rsidR="00A75F7E" w:rsidRPr="002B2D0A">
        <w:rPr>
          <w:rFonts w:ascii="Times New Roman" w:hAnsi="Times New Roman" w:cs="Times New Roman"/>
          <w:color w:val="1B1B1B"/>
          <w:sz w:val="24"/>
          <w:szCs w:val="24"/>
          <w:shd w:val="clear" w:color="auto" w:fill="FFFFFF"/>
        </w:rPr>
        <w:t xml:space="preserve"> are on record for empowering citizens, </w:t>
      </w:r>
      <w:r w:rsidR="00DC5BE4" w:rsidRPr="002B2D0A">
        <w:rPr>
          <w:rFonts w:ascii="Times New Roman" w:hAnsi="Times New Roman" w:cs="Times New Roman"/>
          <w:color w:val="1B1B1B"/>
          <w:sz w:val="24"/>
          <w:szCs w:val="24"/>
          <w:shd w:val="clear" w:color="auto" w:fill="FFFFFF"/>
        </w:rPr>
        <w:t>supporting</w:t>
      </w:r>
      <w:r w:rsidR="00A75F7E" w:rsidRPr="002B2D0A">
        <w:rPr>
          <w:rFonts w:ascii="Times New Roman" w:hAnsi="Times New Roman" w:cs="Times New Roman"/>
          <w:color w:val="1B1B1B"/>
          <w:sz w:val="24"/>
          <w:szCs w:val="24"/>
          <w:shd w:val="clear" w:color="auto" w:fill="FFFFFF"/>
        </w:rPr>
        <w:t xml:space="preserve"> change in the law enforcement agencies,</w:t>
      </w:r>
      <w:r w:rsidR="00536368" w:rsidRPr="002B2D0A">
        <w:rPr>
          <w:rFonts w:ascii="Times New Roman" w:hAnsi="Times New Roman" w:cs="Times New Roman"/>
          <w:color w:val="1B1B1B"/>
          <w:sz w:val="24"/>
          <w:szCs w:val="24"/>
          <w:shd w:val="clear" w:color="auto" w:fill="FFFFFF"/>
        </w:rPr>
        <w:t xml:space="preserve"> enhancing the relationships between the police and </w:t>
      </w:r>
      <w:r w:rsidR="00D72F53" w:rsidRPr="002B2D0A">
        <w:rPr>
          <w:rFonts w:ascii="Times New Roman" w:hAnsi="Times New Roman" w:cs="Times New Roman"/>
          <w:color w:val="1B1B1B"/>
          <w:sz w:val="24"/>
          <w:szCs w:val="24"/>
          <w:shd w:val="clear" w:color="auto" w:fill="FFFFFF"/>
        </w:rPr>
        <w:t>communities and increasing transpa</w:t>
      </w:r>
      <w:r w:rsidR="003B668E" w:rsidRPr="002B2D0A">
        <w:rPr>
          <w:rFonts w:ascii="Times New Roman" w:hAnsi="Times New Roman" w:cs="Times New Roman"/>
          <w:color w:val="1B1B1B"/>
          <w:sz w:val="24"/>
          <w:szCs w:val="24"/>
          <w:shd w:val="clear" w:color="auto" w:fill="FFFFFF"/>
        </w:rPr>
        <w:t>rency on the part of the police (</w:t>
      </w:r>
      <w:r w:rsidR="003B668E" w:rsidRPr="002B2D0A">
        <w:rPr>
          <w:rFonts w:ascii="Times New Roman" w:eastAsia="Times New Roman" w:hAnsi="Times New Roman" w:cs="Times New Roman"/>
          <w:sz w:val="24"/>
          <w:szCs w:val="24"/>
        </w:rPr>
        <w:t xml:space="preserve">Ruggie, </w:t>
      </w:r>
      <w:r w:rsidR="003B668E" w:rsidRPr="00BF121E">
        <w:rPr>
          <w:rFonts w:ascii="Times New Roman" w:eastAsia="Times New Roman" w:hAnsi="Times New Roman" w:cs="Times New Roman"/>
          <w:sz w:val="24"/>
          <w:szCs w:val="24"/>
        </w:rPr>
        <w:t xml:space="preserve">2011). </w:t>
      </w:r>
      <w:r w:rsidR="00D72F53" w:rsidRPr="002B2D0A">
        <w:rPr>
          <w:rFonts w:ascii="Times New Roman" w:hAnsi="Times New Roman" w:cs="Times New Roman"/>
          <w:color w:val="1B1B1B"/>
          <w:sz w:val="24"/>
          <w:szCs w:val="24"/>
          <w:shd w:val="clear" w:color="auto" w:fill="FFFFFF"/>
        </w:rPr>
        <w:t xml:space="preserve"> </w:t>
      </w:r>
    </w:p>
    <w:p w:rsidR="00D72F53" w:rsidRPr="002B2D0A" w:rsidRDefault="00A97E4D"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sz w:val="24"/>
          <w:szCs w:val="24"/>
        </w:rPr>
        <w:t>United Nations Office on Drugs and Crime (2011)</w:t>
      </w:r>
      <w:r w:rsidR="0029003C" w:rsidRPr="002B2D0A">
        <w:rPr>
          <w:rFonts w:ascii="Times New Roman" w:hAnsi="Times New Roman" w:cs="Times New Roman"/>
          <w:color w:val="1B1B1B"/>
          <w:sz w:val="24"/>
          <w:szCs w:val="24"/>
          <w:shd w:val="clear" w:color="auto" w:fill="FFFFFF"/>
        </w:rPr>
        <w:t xml:space="preserve"> provides that i</w:t>
      </w:r>
      <w:r w:rsidR="00D72F53" w:rsidRPr="002B2D0A">
        <w:rPr>
          <w:rFonts w:ascii="Times New Roman" w:hAnsi="Times New Roman" w:cs="Times New Roman"/>
          <w:color w:val="1B1B1B"/>
          <w:sz w:val="24"/>
          <w:szCs w:val="24"/>
          <w:shd w:val="clear" w:color="auto" w:fill="FFFFFF"/>
        </w:rPr>
        <w:t>n</w:t>
      </w:r>
      <w:r w:rsidR="0029003C" w:rsidRPr="002B2D0A">
        <w:rPr>
          <w:rFonts w:ascii="Times New Roman" w:hAnsi="Times New Roman" w:cs="Times New Roman"/>
          <w:color w:val="1B1B1B"/>
          <w:sz w:val="24"/>
          <w:szCs w:val="24"/>
          <w:shd w:val="clear" w:color="auto" w:fill="FFFFFF"/>
        </w:rPr>
        <w:t xml:space="preserve"> the bid to realize</w:t>
      </w:r>
      <w:r w:rsidR="00D72F53" w:rsidRPr="002B2D0A">
        <w:rPr>
          <w:rFonts w:ascii="Times New Roman" w:hAnsi="Times New Roman" w:cs="Times New Roman"/>
          <w:color w:val="1B1B1B"/>
          <w:sz w:val="24"/>
          <w:szCs w:val="24"/>
          <w:shd w:val="clear" w:color="auto" w:fill="FFFFFF"/>
        </w:rPr>
        <w:t xml:space="preserve"> the above outlined benefits, the civilian oversight committees face </w:t>
      </w:r>
      <w:r w:rsidR="00DC5BE4" w:rsidRPr="002B2D0A">
        <w:rPr>
          <w:rFonts w:ascii="Times New Roman" w:hAnsi="Times New Roman" w:cs="Times New Roman"/>
          <w:color w:val="1B1B1B"/>
          <w:sz w:val="24"/>
          <w:szCs w:val="24"/>
          <w:shd w:val="clear" w:color="auto" w:fill="FFFFFF"/>
        </w:rPr>
        <w:t>structural</w:t>
      </w:r>
      <w:r w:rsidR="00D72F53" w:rsidRPr="002B2D0A">
        <w:rPr>
          <w:rFonts w:ascii="Times New Roman" w:hAnsi="Times New Roman" w:cs="Times New Roman"/>
          <w:color w:val="1B1B1B"/>
          <w:sz w:val="24"/>
          <w:szCs w:val="24"/>
          <w:shd w:val="clear" w:color="auto" w:fill="FFFFFF"/>
        </w:rPr>
        <w:t xml:space="preserve"> and political challenges </w:t>
      </w:r>
      <w:r w:rsidR="00C00CC1" w:rsidRPr="002B2D0A">
        <w:rPr>
          <w:rFonts w:ascii="Times New Roman" w:hAnsi="Times New Roman" w:cs="Times New Roman"/>
          <w:color w:val="1B1B1B"/>
          <w:sz w:val="24"/>
          <w:szCs w:val="24"/>
          <w:shd w:val="clear" w:color="auto" w:fill="FFFFFF"/>
        </w:rPr>
        <w:t>that hinder</w:t>
      </w:r>
      <w:r w:rsidR="0029003C" w:rsidRPr="002B2D0A">
        <w:rPr>
          <w:rFonts w:ascii="Times New Roman" w:hAnsi="Times New Roman" w:cs="Times New Roman"/>
          <w:color w:val="1B1B1B"/>
          <w:sz w:val="24"/>
          <w:szCs w:val="24"/>
          <w:shd w:val="clear" w:color="auto" w:fill="FFFFFF"/>
        </w:rPr>
        <w:t xml:space="preserve"> their ability of creating change in the police agencies that </w:t>
      </w:r>
      <w:r w:rsidR="00CF2F31" w:rsidRPr="002B2D0A">
        <w:rPr>
          <w:rFonts w:ascii="Times New Roman" w:hAnsi="Times New Roman" w:cs="Times New Roman"/>
          <w:color w:val="1B1B1B"/>
          <w:sz w:val="24"/>
          <w:szCs w:val="24"/>
          <w:shd w:val="clear" w:color="auto" w:fill="FFFFFF"/>
        </w:rPr>
        <w:t>would be lasting and permanent (</w:t>
      </w:r>
      <w:r w:rsidR="00CF2F31" w:rsidRPr="002B2D0A">
        <w:rPr>
          <w:rFonts w:ascii="Times New Roman" w:hAnsi="Times New Roman" w:cs="Times New Roman"/>
          <w:sz w:val="24"/>
          <w:szCs w:val="24"/>
        </w:rPr>
        <w:t>Roberson, 2012)</w:t>
      </w:r>
      <w:r w:rsidR="0029003C" w:rsidRPr="002B2D0A">
        <w:rPr>
          <w:rFonts w:ascii="Times New Roman" w:hAnsi="Times New Roman" w:cs="Times New Roman"/>
          <w:color w:val="1B1B1B"/>
          <w:sz w:val="24"/>
          <w:szCs w:val="24"/>
          <w:shd w:val="clear" w:color="auto" w:fill="FFFFFF"/>
        </w:rPr>
        <w:t xml:space="preserve">. </w:t>
      </w:r>
      <w:r w:rsidR="00122338" w:rsidRPr="002B2D0A">
        <w:rPr>
          <w:rFonts w:ascii="Times New Roman" w:hAnsi="Times New Roman" w:cs="Times New Roman"/>
          <w:color w:val="1B1B1B"/>
          <w:sz w:val="24"/>
          <w:szCs w:val="24"/>
          <w:shd w:val="clear" w:color="auto" w:fill="FFFFFF"/>
        </w:rPr>
        <w:t xml:space="preserve">For instance, research shows that the presence of these </w:t>
      </w:r>
      <w:r w:rsidR="009A225C" w:rsidRPr="002B2D0A">
        <w:rPr>
          <w:rFonts w:ascii="Times New Roman" w:hAnsi="Times New Roman" w:cs="Times New Roman"/>
          <w:color w:val="1B1B1B"/>
          <w:sz w:val="24"/>
          <w:szCs w:val="24"/>
          <w:shd w:val="clear" w:color="auto" w:fill="FFFFFF"/>
        </w:rPr>
        <w:t>committees</w:t>
      </w:r>
      <w:r w:rsidR="00122338" w:rsidRPr="002B2D0A">
        <w:rPr>
          <w:rFonts w:ascii="Times New Roman" w:hAnsi="Times New Roman" w:cs="Times New Roman"/>
          <w:color w:val="1B1B1B"/>
          <w:sz w:val="24"/>
          <w:szCs w:val="24"/>
          <w:shd w:val="clear" w:color="auto" w:fill="FFFFFF"/>
        </w:rPr>
        <w:t xml:space="preserve"> make the police officers believe that their investigations are unfair </w:t>
      </w:r>
      <w:r w:rsidR="009A225C" w:rsidRPr="002B2D0A">
        <w:rPr>
          <w:rFonts w:ascii="Times New Roman" w:hAnsi="Times New Roman" w:cs="Times New Roman"/>
          <w:color w:val="1B1B1B"/>
          <w:sz w:val="24"/>
          <w:szCs w:val="24"/>
          <w:shd w:val="clear" w:color="auto" w:fill="FFFFFF"/>
        </w:rPr>
        <w:t>and</w:t>
      </w:r>
      <w:r w:rsidR="00122338" w:rsidRPr="002B2D0A">
        <w:rPr>
          <w:rFonts w:ascii="Times New Roman" w:hAnsi="Times New Roman" w:cs="Times New Roman"/>
          <w:color w:val="1B1B1B"/>
          <w:sz w:val="24"/>
          <w:szCs w:val="24"/>
          <w:shd w:val="clear" w:color="auto" w:fill="FFFFFF"/>
        </w:rPr>
        <w:t xml:space="preserve"> biased in that their </w:t>
      </w:r>
      <w:r w:rsidR="009A225C" w:rsidRPr="002B2D0A">
        <w:rPr>
          <w:rFonts w:ascii="Times New Roman" w:hAnsi="Times New Roman" w:cs="Times New Roman"/>
          <w:color w:val="1B1B1B"/>
          <w:sz w:val="24"/>
          <w:szCs w:val="24"/>
          <w:shd w:val="clear" w:color="auto" w:fill="FFFFFF"/>
        </w:rPr>
        <w:t>presen</w:t>
      </w:r>
      <w:r w:rsidR="00122338" w:rsidRPr="002B2D0A">
        <w:rPr>
          <w:rFonts w:ascii="Times New Roman" w:hAnsi="Times New Roman" w:cs="Times New Roman"/>
          <w:color w:val="1B1B1B"/>
          <w:sz w:val="24"/>
          <w:szCs w:val="24"/>
          <w:shd w:val="clear" w:color="auto" w:fill="FFFFFF"/>
        </w:rPr>
        <w:t xml:space="preserve">ce is an implication that the police is unable to monitor and </w:t>
      </w:r>
      <w:r w:rsidR="00122338" w:rsidRPr="002B2D0A">
        <w:rPr>
          <w:rFonts w:ascii="Times New Roman" w:hAnsi="Times New Roman" w:cs="Times New Roman"/>
          <w:color w:val="1B1B1B"/>
          <w:sz w:val="24"/>
          <w:szCs w:val="24"/>
          <w:shd w:val="clear" w:color="auto" w:fill="FFFFFF"/>
        </w:rPr>
        <w:lastRenderedPageBreak/>
        <w:t>investigate itself</w:t>
      </w:r>
      <w:r w:rsidR="007B73C7" w:rsidRPr="002B2D0A">
        <w:rPr>
          <w:rFonts w:ascii="Times New Roman" w:hAnsi="Times New Roman" w:cs="Times New Roman"/>
          <w:color w:val="1B1B1B"/>
          <w:sz w:val="24"/>
          <w:szCs w:val="24"/>
          <w:shd w:val="clear" w:color="auto" w:fill="FFFFFF"/>
        </w:rPr>
        <w:t>.</w:t>
      </w:r>
      <w:r w:rsidR="00040426" w:rsidRPr="002B2D0A">
        <w:rPr>
          <w:rFonts w:ascii="Times New Roman" w:hAnsi="Times New Roman" w:cs="Times New Roman"/>
          <w:color w:val="1B1B1B"/>
          <w:sz w:val="24"/>
          <w:szCs w:val="24"/>
          <w:shd w:val="clear" w:color="auto" w:fill="FFFFFF"/>
        </w:rPr>
        <w:t xml:space="preserve"> To avert this feeling, recent changes have shifted from the ‘us vs. them’ mentality to seeking </w:t>
      </w:r>
      <w:r w:rsidR="000F44B7" w:rsidRPr="002B2D0A">
        <w:rPr>
          <w:rFonts w:ascii="Times New Roman" w:hAnsi="Times New Roman" w:cs="Times New Roman"/>
          <w:color w:val="1B1B1B"/>
          <w:sz w:val="24"/>
          <w:szCs w:val="24"/>
          <w:shd w:val="clear" w:color="auto" w:fill="FFFFFF"/>
        </w:rPr>
        <w:t>partnerships</w:t>
      </w:r>
      <w:r w:rsidR="00040426" w:rsidRPr="002B2D0A">
        <w:rPr>
          <w:rFonts w:ascii="Times New Roman" w:hAnsi="Times New Roman" w:cs="Times New Roman"/>
          <w:color w:val="1B1B1B"/>
          <w:sz w:val="24"/>
          <w:szCs w:val="24"/>
          <w:shd w:val="clear" w:color="auto" w:fill="FFFFFF"/>
        </w:rPr>
        <w:t xml:space="preserve"> with stakeh</w:t>
      </w:r>
      <w:r w:rsidRPr="002B2D0A">
        <w:rPr>
          <w:rFonts w:ascii="Times New Roman" w:hAnsi="Times New Roman" w:cs="Times New Roman"/>
          <w:color w:val="1B1B1B"/>
          <w:sz w:val="24"/>
          <w:szCs w:val="24"/>
          <w:shd w:val="clear" w:color="auto" w:fill="FFFFFF"/>
        </w:rPr>
        <w:t>olders in the oversight process (</w:t>
      </w:r>
      <w:r w:rsidRPr="002B2D0A">
        <w:rPr>
          <w:rFonts w:ascii="Times New Roman" w:hAnsi="Times New Roman" w:cs="Times New Roman"/>
          <w:sz w:val="24"/>
          <w:szCs w:val="24"/>
        </w:rPr>
        <w:t xml:space="preserve">Falk, 2010). </w:t>
      </w:r>
      <w:r w:rsidR="00B17009" w:rsidRPr="002B2D0A">
        <w:rPr>
          <w:rFonts w:ascii="Times New Roman" w:hAnsi="Times New Roman" w:cs="Times New Roman"/>
          <w:color w:val="1B1B1B"/>
          <w:sz w:val="24"/>
          <w:szCs w:val="24"/>
          <w:shd w:val="clear" w:color="auto" w:fill="FFFFFF"/>
        </w:rPr>
        <w:t xml:space="preserve"> </w:t>
      </w:r>
    </w:p>
    <w:p w:rsidR="00B17009" w:rsidRPr="002B2D0A" w:rsidRDefault="00B17009"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color w:val="1B1B1B"/>
          <w:sz w:val="24"/>
          <w:szCs w:val="24"/>
          <w:shd w:val="clear" w:color="auto" w:fill="FFFFFF"/>
        </w:rPr>
        <w:t xml:space="preserve">The fact that the oversight committees receive support from police </w:t>
      </w:r>
      <w:r w:rsidR="00356256" w:rsidRPr="002B2D0A">
        <w:rPr>
          <w:rFonts w:ascii="Times New Roman" w:hAnsi="Times New Roman" w:cs="Times New Roman"/>
          <w:color w:val="1B1B1B"/>
          <w:sz w:val="24"/>
          <w:szCs w:val="24"/>
          <w:shd w:val="clear" w:color="auto" w:fill="FFFFFF"/>
        </w:rPr>
        <w:t>administrators</w:t>
      </w:r>
      <w:r w:rsidRPr="002B2D0A">
        <w:rPr>
          <w:rFonts w:ascii="Times New Roman" w:hAnsi="Times New Roman" w:cs="Times New Roman"/>
          <w:color w:val="1B1B1B"/>
          <w:sz w:val="24"/>
          <w:szCs w:val="24"/>
          <w:shd w:val="clear" w:color="auto" w:fill="FFFFFF"/>
        </w:rPr>
        <w:t xml:space="preserve"> and local politicians </w:t>
      </w:r>
      <w:r w:rsidR="00020217" w:rsidRPr="002B2D0A">
        <w:rPr>
          <w:rFonts w:ascii="Times New Roman" w:hAnsi="Times New Roman" w:cs="Times New Roman"/>
          <w:color w:val="1B1B1B"/>
          <w:sz w:val="24"/>
          <w:szCs w:val="24"/>
          <w:shd w:val="clear" w:color="auto" w:fill="FFFFFF"/>
        </w:rPr>
        <w:t xml:space="preserve">increases the performance levels of the </w:t>
      </w:r>
      <w:r w:rsidR="00DB52DB" w:rsidRPr="002B2D0A">
        <w:rPr>
          <w:rFonts w:ascii="Times New Roman" w:hAnsi="Times New Roman" w:cs="Times New Roman"/>
          <w:color w:val="1B1B1B"/>
          <w:sz w:val="24"/>
          <w:szCs w:val="24"/>
          <w:shd w:val="clear" w:color="auto" w:fill="FFFFFF"/>
        </w:rPr>
        <w:t>committees</w:t>
      </w:r>
      <w:r w:rsidR="007E61EA" w:rsidRPr="002B2D0A">
        <w:rPr>
          <w:rFonts w:ascii="Times New Roman" w:hAnsi="Times New Roman" w:cs="Times New Roman"/>
          <w:color w:val="1B1B1B"/>
          <w:sz w:val="24"/>
          <w:szCs w:val="24"/>
          <w:shd w:val="clear" w:color="auto" w:fill="FFFFFF"/>
        </w:rPr>
        <w:t xml:space="preserve"> (</w:t>
      </w:r>
      <w:r w:rsidR="007E61EA" w:rsidRPr="002B2D0A">
        <w:rPr>
          <w:rFonts w:ascii="Times New Roman" w:eastAsia="Times New Roman" w:hAnsi="Times New Roman" w:cs="Times New Roman"/>
          <w:sz w:val="24"/>
          <w:szCs w:val="24"/>
        </w:rPr>
        <w:t xml:space="preserve">Ruggie, </w:t>
      </w:r>
      <w:r w:rsidR="007E61EA" w:rsidRPr="00BF121E">
        <w:rPr>
          <w:rFonts w:ascii="Times New Roman" w:eastAsia="Times New Roman" w:hAnsi="Times New Roman" w:cs="Times New Roman"/>
          <w:sz w:val="24"/>
          <w:szCs w:val="24"/>
        </w:rPr>
        <w:t xml:space="preserve">2011). </w:t>
      </w:r>
      <w:r w:rsidR="00020217" w:rsidRPr="002B2D0A">
        <w:rPr>
          <w:rFonts w:ascii="Times New Roman" w:hAnsi="Times New Roman" w:cs="Times New Roman"/>
          <w:color w:val="1B1B1B"/>
          <w:sz w:val="24"/>
          <w:szCs w:val="24"/>
          <w:shd w:val="clear" w:color="auto" w:fill="FFFFFF"/>
        </w:rPr>
        <w:t xml:space="preserve">This is because the </w:t>
      </w:r>
      <w:r w:rsidR="00D006FA" w:rsidRPr="002B2D0A">
        <w:rPr>
          <w:rFonts w:ascii="Times New Roman" w:hAnsi="Times New Roman" w:cs="Times New Roman"/>
          <w:color w:val="1B1B1B"/>
          <w:sz w:val="24"/>
          <w:szCs w:val="24"/>
          <w:shd w:val="clear" w:color="auto" w:fill="FFFFFF"/>
        </w:rPr>
        <w:t>received support</w:t>
      </w:r>
      <w:r w:rsidR="00020217" w:rsidRPr="002B2D0A">
        <w:rPr>
          <w:rFonts w:ascii="Times New Roman" w:hAnsi="Times New Roman" w:cs="Times New Roman"/>
          <w:color w:val="1B1B1B"/>
          <w:sz w:val="24"/>
          <w:szCs w:val="24"/>
          <w:shd w:val="clear" w:color="auto" w:fill="FFFFFF"/>
        </w:rPr>
        <w:t xml:space="preserve"> </w:t>
      </w:r>
      <w:r w:rsidR="00DE756E" w:rsidRPr="002B2D0A">
        <w:rPr>
          <w:rFonts w:ascii="Times New Roman" w:hAnsi="Times New Roman" w:cs="Times New Roman"/>
          <w:color w:val="1B1B1B"/>
          <w:sz w:val="24"/>
          <w:szCs w:val="24"/>
          <w:shd w:val="clear" w:color="auto" w:fill="FFFFFF"/>
        </w:rPr>
        <w:t>facilitates</w:t>
      </w:r>
      <w:r w:rsidR="00DB52DB" w:rsidRPr="002B2D0A">
        <w:rPr>
          <w:rFonts w:ascii="Times New Roman" w:hAnsi="Times New Roman" w:cs="Times New Roman"/>
          <w:color w:val="1B1B1B"/>
          <w:sz w:val="24"/>
          <w:szCs w:val="24"/>
          <w:shd w:val="clear" w:color="auto" w:fill="FFFFFF"/>
        </w:rPr>
        <w:t xml:space="preserve"> the</w:t>
      </w:r>
      <w:r w:rsidR="00020217" w:rsidRPr="002B2D0A">
        <w:rPr>
          <w:rFonts w:ascii="Times New Roman" w:hAnsi="Times New Roman" w:cs="Times New Roman"/>
          <w:color w:val="1B1B1B"/>
          <w:sz w:val="24"/>
          <w:szCs w:val="24"/>
          <w:shd w:val="clear" w:color="auto" w:fill="FFFFFF"/>
        </w:rPr>
        <w:t xml:space="preserve"> committees</w:t>
      </w:r>
      <w:r w:rsidR="00DE756E" w:rsidRPr="002B2D0A">
        <w:rPr>
          <w:rFonts w:ascii="Times New Roman" w:hAnsi="Times New Roman" w:cs="Times New Roman"/>
          <w:color w:val="1B1B1B"/>
          <w:sz w:val="24"/>
          <w:szCs w:val="24"/>
          <w:shd w:val="clear" w:color="auto" w:fill="FFFFFF"/>
        </w:rPr>
        <w:t>’</w:t>
      </w:r>
      <w:r w:rsidR="00020217" w:rsidRPr="002B2D0A">
        <w:rPr>
          <w:rFonts w:ascii="Times New Roman" w:hAnsi="Times New Roman" w:cs="Times New Roman"/>
          <w:color w:val="1B1B1B"/>
          <w:sz w:val="24"/>
          <w:szCs w:val="24"/>
          <w:shd w:val="clear" w:color="auto" w:fill="FFFFFF"/>
        </w:rPr>
        <w:t xml:space="preserve"> access </w:t>
      </w:r>
      <w:r w:rsidR="00DE756E" w:rsidRPr="002B2D0A">
        <w:rPr>
          <w:rFonts w:ascii="Times New Roman" w:hAnsi="Times New Roman" w:cs="Times New Roman"/>
          <w:color w:val="1B1B1B"/>
          <w:sz w:val="24"/>
          <w:szCs w:val="24"/>
          <w:shd w:val="clear" w:color="auto" w:fill="FFFFFF"/>
        </w:rPr>
        <w:t xml:space="preserve">to </w:t>
      </w:r>
      <w:r w:rsidR="00020217" w:rsidRPr="002B2D0A">
        <w:rPr>
          <w:rFonts w:ascii="Times New Roman" w:hAnsi="Times New Roman" w:cs="Times New Roman"/>
          <w:color w:val="1B1B1B"/>
          <w:sz w:val="24"/>
          <w:szCs w:val="24"/>
          <w:shd w:val="clear" w:color="auto" w:fill="FFFFFF"/>
        </w:rPr>
        <w:t>confidential documents and evidence of cases</w:t>
      </w:r>
      <w:r w:rsidR="00DB52DB" w:rsidRPr="002B2D0A">
        <w:rPr>
          <w:rFonts w:ascii="Times New Roman" w:hAnsi="Times New Roman" w:cs="Times New Roman"/>
          <w:color w:val="1B1B1B"/>
          <w:sz w:val="24"/>
          <w:szCs w:val="24"/>
          <w:shd w:val="clear" w:color="auto" w:fill="FFFFFF"/>
        </w:rPr>
        <w:t xml:space="preserve"> </w:t>
      </w:r>
      <w:r w:rsidR="00020217" w:rsidRPr="002B2D0A">
        <w:rPr>
          <w:rFonts w:ascii="Times New Roman" w:hAnsi="Times New Roman" w:cs="Times New Roman"/>
          <w:color w:val="1B1B1B"/>
          <w:sz w:val="24"/>
          <w:szCs w:val="24"/>
          <w:shd w:val="clear" w:color="auto" w:fill="FFFFFF"/>
        </w:rPr>
        <w:t xml:space="preserve">that are handy in reviewing of incidents </w:t>
      </w:r>
      <w:r w:rsidR="006B0BD7" w:rsidRPr="002B2D0A">
        <w:rPr>
          <w:rFonts w:ascii="Times New Roman" w:hAnsi="Times New Roman" w:cs="Times New Roman"/>
          <w:color w:val="1B1B1B"/>
          <w:sz w:val="24"/>
          <w:szCs w:val="24"/>
          <w:shd w:val="clear" w:color="auto" w:fill="FFFFFF"/>
        </w:rPr>
        <w:t xml:space="preserve">that are related to </w:t>
      </w:r>
      <w:r w:rsidR="004964A6" w:rsidRPr="002B2D0A">
        <w:rPr>
          <w:rFonts w:ascii="Times New Roman" w:hAnsi="Times New Roman" w:cs="Times New Roman"/>
          <w:color w:val="1B1B1B"/>
          <w:sz w:val="24"/>
          <w:szCs w:val="24"/>
          <w:shd w:val="clear" w:color="auto" w:fill="FFFFFF"/>
        </w:rPr>
        <w:t>the misconduct of the police (</w:t>
      </w:r>
      <w:r w:rsidR="004964A6" w:rsidRPr="002B2D0A">
        <w:rPr>
          <w:rFonts w:ascii="Times New Roman" w:hAnsi="Times New Roman" w:cs="Times New Roman"/>
          <w:sz w:val="24"/>
          <w:szCs w:val="24"/>
        </w:rPr>
        <w:t>American Bar Association &amp; American Bar Association, 2009).</w:t>
      </w:r>
      <w:r w:rsidR="00851B37" w:rsidRPr="002B2D0A">
        <w:rPr>
          <w:rFonts w:ascii="Times New Roman" w:hAnsi="Times New Roman" w:cs="Times New Roman"/>
          <w:color w:val="1B1B1B"/>
          <w:sz w:val="24"/>
          <w:szCs w:val="24"/>
          <w:shd w:val="clear" w:color="auto" w:fill="FFFFFF"/>
        </w:rPr>
        <w:t>While carrying ou</w:t>
      </w:r>
      <w:r w:rsidR="002301A8" w:rsidRPr="002B2D0A">
        <w:rPr>
          <w:rFonts w:ascii="Times New Roman" w:hAnsi="Times New Roman" w:cs="Times New Roman"/>
          <w:color w:val="1B1B1B"/>
          <w:sz w:val="24"/>
          <w:szCs w:val="24"/>
          <w:shd w:val="clear" w:color="auto" w:fill="FFFFFF"/>
        </w:rPr>
        <w:t>t</w:t>
      </w:r>
      <w:r w:rsidR="00BC7F73" w:rsidRPr="002B2D0A">
        <w:rPr>
          <w:rFonts w:ascii="Times New Roman" w:hAnsi="Times New Roman" w:cs="Times New Roman"/>
          <w:color w:val="1B1B1B"/>
          <w:sz w:val="24"/>
          <w:szCs w:val="24"/>
          <w:shd w:val="clear" w:color="auto" w:fill="FFFFFF"/>
        </w:rPr>
        <w:t xml:space="preserve"> their duty,</w:t>
      </w:r>
      <w:r w:rsidR="00BC7F73" w:rsidRPr="002B2D0A">
        <w:rPr>
          <w:rFonts w:ascii="Times New Roman" w:eastAsia="Times New Roman" w:hAnsi="Times New Roman" w:cs="Times New Roman"/>
          <w:sz w:val="24"/>
          <w:szCs w:val="24"/>
        </w:rPr>
        <w:t xml:space="preserve"> Ruggie (2011) </w:t>
      </w:r>
      <w:r w:rsidR="00141094" w:rsidRPr="002B2D0A">
        <w:rPr>
          <w:rFonts w:ascii="Times New Roman" w:hAnsi="Times New Roman" w:cs="Times New Roman"/>
          <w:color w:val="1B1B1B"/>
          <w:sz w:val="24"/>
          <w:szCs w:val="24"/>
          <w:shd w:val="clear" w:color="auto" w:fill="FFFFFF"/>
        </w:rPr>
        <w:t xml:space="preserve">provides that </w:t>
      </w:r>
      <w:r w:rsidR="00851B37" w:rsidRPr="002B2D0A">
        <w:rPr>
          <w:rFonts w:ascii="Times New Roman" w:hAnsi="Times New Roman" w:cs="Times New Roman"/>
          <w:color w:val="1B1B1B"/>
          <w:sz w:val="24"/>
          <w:szCs w:val="24"/>
          <w:shd w:val="clear" w:color="auto" w:fill="FFFFFF"/>
        </w:rPr>
        <w:t xml:space="preserve">the oversight committees are obliged to ensure that issues of policing are placed on the agenda of the city for officials to address and </w:t>
      </w:r>
      <w:r w:rsidR="002301A8" w:rsidRPr="002B2D0A">
        <w:rPr>
          <w:rFonts w:ascii="Times New Roman" w:hAnsi="Times New Roman" w:cs="Times New Roman"/>
          <w:color w:val="1B1B1B"/>
          <w:sz w:val="24"/>
          <w:szCs w:val="24"/>
          <w:shd w:val="clear" w:color="auto" w:fill="FFFFFF"/>
        </w:rPr>
        <w:t>not</w:t>
      </w:r>
      <w:r w:rsidR="00851B37" w:rsidRPr="002B2D0A">
        <w:rPr>
          <w:rFonts w:ascii="Times New Roman" w:hAnsi="Times New Roman" w:cs="Times New Roman"/>
          <w:color w:val="1B1B1B"/>
          <w:sz w:val="24"/>
          <w:szCs w:val="24"/>
          <w:shd w:val="clear" w:color="auto" w:fill="FFFFFF"/>
        </w:rPr>
        <w:t xml:space="preserve"> to ignore or minimize the police agency’</w:t>
      </w:r>
      <w:r w:rsidR="00141094" w:rsidRPr="002B2D0A">
        <w:rPr>
          <w:rFonts w:ascii="Times New Roman" w:hAnsi="Times New Roman" w:cs="Times New Roman"/>
          <w:color w:val="1B1B1B"/>
          <w:sz w:val="24"/>
          <w:szCs w:val="24"/>
          <w:shd w:val="clear" w:color="auto" w:fill="FFFFFF"/>
        </w:rPr>
        <w:t>s problems</w:t>
      </w:r>
      <w:r w:rsidR="00851B37" w:rsidRPr="002B2D0A">
        <w:rPr>
          <w:rFonts w:ascii="Times New Roman" w:hAnsi="Times New Roman" w:cs="Times New Roman"/>
          <w:color w:val="1B1B1B"/>
          <w:sz w:val="24"/>
          <w:szCs w:val="24"/>
          <w:shd w:val="clear" w:color="auto" w:fill="FFFFFF"/>
        </w:rPr>
        <w:t>.</w:t>
      </w:r>
    </w:p>
    <w:p w:rsidR="007930DC" w:rsidRPr="002B2D0A" w:rsidRDefault="007930DC" w:rsidP="002B2D0A">
      <w:pPr>
        <w:spacing w:line="480" w:lineRule="auto"/>
        <w:ind w:left="360" w:right="270"/>
        <w:rPr>
          <w:rFonts w:ascii="Times New Roman" w:hAnsi="Times New Roman" w:cs="Times New Roman"/>
          <w:color w:val="1B1B1B"/>
          <w:sz w:val="24"/>
          <w:szCs w:val="24"/>
          <w:shd w:val="clear" w:color="auto" w:fill="FFFFFF"/>
        </w:rPr>
      </w:pPr>
      <w:r w:rsidRPr="002B2D0A">
        <w:rPr>
          <w:rFonts w:ascii="Times New Roman" w:hAnsi="Times New Roman" w:cs="Times New Roman"/>
          <w:color w:val="1B1B1B"/>
          <w:sz w:val="24"/>
          <w:szCs w:val="24"/>
          <w:shd w:val="clear" w:color="auto" w:fill="FFFFFF"/>
        </w:rPr>
        <w:t xml:space="preserve">The above discussion </w:t>
      </w:r>
      <w:r w:rsidR="006E2972" w:rsidRPr="002B2D0A">
        <w:rPr>
          <w:rFonts w:ascii="Times New Roman" w:hAnsi="Times New Roman" w:cs="Times New Roman"/>
          <w:color w:val="1B1B1B"/>
          <w:sz w:val="24"/>
          <w:szCs w:val="24"/>
          <w:shd w:val="clear" w:color="auto" w:fill="FFFFFF"/>
        </w:rPr>
        <w:t xml:space="preserve">demonstrates the extensive powers vested in the criminal justice system and quickly adds that the power is limited within the confines of law. Having established that such powers subject the officials within the justice system to vulnerability of acting beyond the provided limits, there has developed institutions such as the Civilian Oversight Committees. </w:t>
      </w:r>
      <w:r w:rsidR="00703AD7" w:rsidRPr="002B2D0A">
        <w:rPr>
          <w:rFonts w:ascii="Times New Roman" w:hAnsi="Times New Roman" w:cs="Times New Roman"/>
          <w:color w:val="1B1B1B"/>
          <w:sz w:val="24"/>
          <w:szCs w:val="24"/>
          <w:shd w:val="clear" w:color="auto" w:fill="FFFFFF"/>
        </w:rPr>
        <w:t>The Committees</w:t>
      </w:r>
      <w:r w:rsidR="006E2972" w:rsidRPr="002B2D0A">
        <w:rPr>
          <w:rFonts w:ascii="Times New Roman" w:hAnsi="Times New Roman" w:cs="Times New Roman"/>
          <w:color w:val="1B1B1B"/>
          <w:sz w:val="24"/>
          <w:szCs w:val="24"/>
          <w:shd w:val="clear" w:color="auto" w:fill="FFFFFF"/>
        </w:rPr>
        <w:t xml:space="preserve"> are charged with the responsibility of </w:t>
      </w:r>
      <w:r w:rsidR="00703AD7" w:rsidRPr="002B2D0A">
        <w:rPr>
          <w:rFonts w:ascii="Times New Roman" w:hAnsi="Times New Roman" w:cs="Times New Roman"/>
          <w:color w:val="1B1B1B"/>
          <w:sz w:val="24"/>
          <w:szCs w:val="24"/>
          <w:shd w:val="clear" w:color="auto" w:fill="FFFFFF"/>
        </w:rPr>
        <w:t>holding</w:t>
      </w:r>
      <w:r w:rsidR="006E2972" w:rsidRPr="002B2D0A">
        <w:rPr>
          <w:rFonts w:ascii="Times New Roman" w:hAnsi="Times New Roman" w:cs="Times New Roman"/>
          <w:color w:val="1B1B1B"/>
          <w:sz w:val="24"/>
          <w:szCs w:val="24"/>
          <w:shd w:val="clear" w:color="auto" w:fill="FFFFFF"/>
        </w:rPr>
        <w:t xml:space="preserve"> the justice system officers </w:t>
      </w:r>
      <w:r w:rsidR="00703AD7" w:rsidRPr="002B2D0A">
        <w:rPr>
          <w:rFonts w:ascii="Times New Roman" w:hAnsi="Times New Roman" w:cs="Times New Roman"/>
          <w:color w:val="1B1B1B"/>
          <w:sz w:val="24"/>
          <w:szCs w:val="24"/>
          <w:shd w:val="clear" w:color="auto" w:fill="FFFFFF"/>
        </w:rPr>
        <w:t>liable and accountable for their actions.</w:t>
      </w:r>
      <w:r w:rsidR="006E2972" w:rsidRPr="002B2D0A">
        <w:rPr>
          <w:rFonts w:ascii="Times New Roman" w:hAnsi="Times New Roman" w:cs="Times New Roman"/>
          <w:color w:val="1B1B1B"/>
          <w:sz w:val="24"/>
          <w:szCs w:val="24"/>
          <w:shd w:val="clear" w:color="auto" w:fill="FFFFFF"/>
        </w:rPr>
        <w:t xml:space="preserve"> </w:t>
      </w:r>
      <w:r w:rsidR="00016047" w:rsidRPr="002B2D0A">
        <w:rPr>
          <w:rFonts w:ascii="Times New Roman" w:hAnsi="Times New Roman" w:cs="Times New Roman"/>
          <w:color w:val="1B1B1B"/>
          <w:sz w:val="24"/>
          <w:szCs w:val="24"/>
          <w:shd w:val="clear" w:color="auto" w:fill="FFFFFF"/>
        </w:rPr>
        <w:t xml:space="preserve">The committee in doing its work has an obligation of being impartial for purposes of ensuring that fairness is considered in the addressing issues thoroughly. </w:t>
      </w:r>
      <w:r w:rsidR="00DB5C8F" w:rsidRPr="002B2D0A">
        <w:rPr>
          <w:rFonts w:ascii="Times New Roman" w:hAnsi="Times New Roman" w:cs="Times New Roman"/>
          <w:color w:val="1B1B1B"/>
          <w:sz w:val="24"/>
          <w:szCs w:val="24"/>
          <w:shd w:val="clear" w:color="auto" w:fill="FFFFFF"/>
        </w:rPr>
        <w:t xml:space="preserve">Efficiency in the committee’s work increases police accountability as well as trust among the communities for the justice system. It is </w:t>
      </w:r>
      <w:r w:rsidR="00A42784" w:rsidRPr="002B2D0A">
        <w:rPr>
          <w:rFonts w:ascii="Times New Roman" w:hAnsi="Times New Roman" w:cs="Times New Roman"/>
          <w:color w:val="1B1B1B"/>
          <w:sz w:val="24"/>
          <w:szCs w:val="24"/>
          <w:shd w:val="clear" w:color="auto" w:fill="FFFFFF"/>
        </w:rPr>
        <w:t>importance</w:t>
      </w:r>
      <w:r w:rsidR="00DB5C8F" w:rsidRPr="002B2D0A">
        <w:rPr>
          <w:rFonts w:ascii="Times New Roman" w:hAnsi="Times New Roman" w:cs="Times New Roman"/>
          <w:color w:val="1B1B1B"/>
          <w:sz w:val="24"/>
          <w:szCs w:val="24"/>
          <w:shd w:val="clear" w:color="auto" w:fill="FFFFFF"/>
        </w:rPr>
        <w:t xml:space="preserve"> to note however that success is not easily achieved since the expenses involved in the processes are very high and the committees would easily be faced with inadequate funds and staffing as well as delays in investigations.</w:t>
      </w:r>
    </w:p>
    <w:p w:rsidR="00B40417" w:rsidRPr="00487DD2" w:rsidRDefault="00B40417" w:rsidP="00487DD2">
      <w:pPr>
        <w:spacing w:line="480" w:lineRule="auto"/>
        <w:ind w:left="360" w:right="270"/>
        <w:jc w:val="center"/>
        <w:rPr>
          <w:rFonts w:ascii="Times New Roman" w:hAnsi="Times New Roman" w:cs="Times New Roman"/>
          <w:b/>
          <w:color w:val="1B1B1B"/>
          <w:sz w:val="24"/>
          <w:szCs w:val="24"/>
          <w:shd w:val="clear" w:color="auto" w:fill="FFFFFF"/>
        </w:rPr>
      </w:pPr>
      <w:r w:rsidRPr="00487DD2">
        <w:rPr>
          <w:rFonts w:ascii="Times New Roman" w:hAnsi="Times New Roman" w:cs="Times New Roman"/>
          <w:b/>
          <w:color w:val="1B1B1B"/>
          <w:sz w:val="24"/>
          <w:szCs w:val="24"/>
          <w:shd w:val="clear" w:color="auto" w:fill="FFFFFF"/>
        </w:rPr>
        <w:lastRenderedPageBreak/>
        <w:t>References</w:t>
      </w:r>
    </w:p>
    <w:p w:rsidR="00487DD2" w:rsidRPr="002B2D0A" w:rsidRDefault="00487DD2" w:rsidP="00EC3FC6">
      <w:pPr>
        <w:spacing w:line="360" w:lineRule="auto"/>
        <w:ind w:left="1080" w:right="274" w:hanging="720"/>
        <w:rPr>
          <w:rFonts w:ascii="Times New Roman" w:hAnsi="Times New Roman" w:cs="Times New Roman"/>
          <w:sz w:val="24"/>
          <w:szCs w:val="24"/>
        </w:rPr>
      </w:pPr>
      <w:r w:rsidRPr="002B2D0A">
        <w:rPr>
          <w:rFonts w:ascii="Times New Roman" w:hAnsi="Times New Roman" w:cs="Times New Roman"/>
          <w:sz w:val="24"/>
          <w:szCs w:val="24"/>
        </w:rPr>
        <w:t xml:space="preserve">American Bar </w:t>
      </w:r>
      <w:proofErr w:type="gramStart"/>
      <w:r w:rsidRPr="002B2D0A">
        <w:rPr>
          <w:rFonts w:ascii="Times New Roman" w:hAnsi="Times New Roman" w:cs="Times New Roman"/>
          <w:sz w:val="24"/>
          <w:szCs w:val="24"/>
        </w:rPr>
        <w:t>Association.,</w:t>
      </w:r>
      <w:proofErr w:type="gramEnd"/>
      <w:r w:rsidRPr="002B2D0A">
        <w:rPr>
          <w:rFonts w:ascii="Times New Roman" w:hAnsi="Times New Roman" w:cs="Times New Roman"/>
          <w:sz w:val="24"/>
          <w:szCs w:val="24"/>
        </w:rPr>
        <w:t xml:space="preserve"> &amp; American Bar Association. </w:t>
      </w:r>
      <w:proofErr w:type="gramStart"/>
      <w:r w:rsidRPr="002B2D0A">
        <w:rPr>
          <w:rFonts w:ascii="Times New Roman" w:hAnsi="Times New Roman" w:cs="Times New Roman"/>
          <w:sz w:val="24"/>
          <w:szCs w:val="24"/>
        </w:rPr>
        <w:t xml:space="preserve">(2009). </w:t>
      </w:r>
      <w:r w:rsidRPr="002B2D0A">
        <w:rPr>
          <w:rFonts w:ascii="Times New Roman" w:hAnsi="Times New Roman" w:cs="Times New Roman"/>
          <w:i/>
          <w:iCs/>
          <w:sz w:val="24"/>
          <w:szCs w:val="24"/>
        </w:rPr>
        <w:t>American Bar Association's model rules of professional conduct</w:t>
      </w:r>
      <w:r w:rsidRPr="002B2D0A">
        <w:rPr>
          <w:rFonts w:ascii="Times New Roman" w:hAnsi="Times New Roman" w:cs="Times New Roman"/>
          <w:sz w:val="24"/>
          <w:szCs w:val="24"/>
        </w:rPr>
        <w:t>.</w:t>
      </w:r>
      <w:proofErr w:type="gramEnd"/>
      <w:r w:rsidRPr="002B2D0A">
        <w:rPr>
          <w:rFonts w:ascii="Times New Roman" w:hAnsi="Times New Roman" w:cs="Times New Roman"/>
          <w:sz w:val="24"/>
          <w:szCs w:val="24"/>
        </w:rPr>
        <w:t xml:space="preserve"> Chicago, Ill: American Bar Association.</w:t>
      </w:r>
    </w:p>
    <w:p w:rsidR="00487DD2" w:rsidRPr="002B2D0A" w:rsidRDefault="00487DD2" w:rsidP="00EC3FC6">
      <w:pPr>
        <w:spacing w:line="360" w:lineRule="auto"/>
        <w:ind w:left="1080" w:right="274" w:hanging="720"/>
        <w:rPr>
          <w:rFonts w:ascii="Times New Roman" w:hAnsi="Times New Roman" w:cs="Times New Roman"/>
          <w:color w:val="1B1B1B"/>
          <w:sz w:val="24"/>
          <w:szCs w:val="24"/>
          <w:shd w:val="clear" w:color="auto" w:fill="FFFFFF"/>
        </w:rPr>
      </w:pPr>
      <w:r w:rsidRPr="002B2D0A">
        <w:rPr>
          <w:rFonts w:ascii="Times New Roman" w:hAnsi="Times New Roman" w:cs="Times New Roman"/>
          <w:sz w:val="24"/>
          <w:szCs w:val="24"/>
        </w:rPr>
        <w:t xml:space="preserve">Boer, M. ., Pyo, C., Iglesias, S., Klingshirn, U., Asia-Europe </w:t>
      </w:r>
      <w:proofErr w:type="gramStart"/>
      <w:r w:rsidRPr="002B2D0A">
        <w:rPr>
          <w:rFonts w:ascii="Times New Roman" w:hAnsi="Times New Roman" w:cs="Times New Roman"/>
          <w:sz w:val="24"/>
          <w:szCs w:val="24"/>
        </w:rPr>
        <w:t>Foundation.,</w:t>
      </w:r>
      <w:proofErr w:type="gramEnd"/>
      <w:r w:rsidRPr="002B2D0A">
        <w:rPr>
          <w:rFonts w:ascii="Times New Roman" w:hAnsi="Times New Roman" w:cs="Times New Roman"/>
          <w:sz w:val="24"/>
          <w:szCs w:val="24"/>
        </w:rPr>
        <w:t xml:space="preserve"> &amp; Hanns Seidel Foundation Indonesia. (2011). </w:t>
      </w:r>
      <w:proofErr w:type="gramStart"/>
      <w:r w:rsidRPr="002B2D0A">
        <w:rPr>
          <w:rFonts w:ascii="Times New Roman" w:hAnsi="Times New Roman" w:cs="Times New Roman"/>
          <w:i/>
          <w:iCs/>
          <w:sz w:val="24"/>
          <w:szCs w:val="24"/>
        </w:rPr>
        <w:t>Good</w:t>
      </w:r>
      <w:proofErr w:type="gramEnd"/>
      <w:r w:rsidRPr="002B2D0A">
        <w:rPr>
          <w:rFonts w:ascii="Times New Roman" w:hAnsi="Times New Roman" w:cs="Times New Roman"/>
          <w:i/>
          <w:iCs/>
          <w:sz w:val="24"/>
          <w:szCs w:val="24"/>
        </w:rPr>
        <w:t xml:space="preserve"> policing: Instruments, models and practices</w:t>
      </w:r>
      <w:r w:rsidRPr="002B2D0A">
        <w:rPr>
          <w:rFonts w:ascii="Times New Roman" w:hAnsi="Times New Roman" w:cs="Times New Roman"/>
          <w:sz w:val="24"/>
          <w:szCs w:val="24"/>
        </w:rPr>
        <w:t>. Singapore: Asia-Europe Foundation.</w:t>
      </w:r>
    </w:p>
    <w:p w:rsidR="00487DD2" w:rsidRPr="002B2D0A" w:rsidRDefault="00487DD2" w:rsidP="00EC3FC6">
      <w:pPr>
        <w:spacing w:line="360" w:lineRule="auto"/>
        <w:ind w:left="1080" w:right="274" w:hanging="720"/>
        <w:rPr>
          <w:rFonts w:ascii="Times New Roman" w:hAnsi="Times New Roman" w:cs="Times New Roman"/>
          <w:sz w:val="24"/>
          <w:szCs w:val="24"/>
        </w:rPr>
      </w:pPr>
      <w:r w:rsidRPr="002B2D0A">
        <w:rPr>
          <w:rFonts w:ascii="Times New Roman" w:hAnsi="Times New Roman" w:cs="Times New Roman"/>
          <w:sz w:val="24"/>
          <w:szCs w:val="24"/>
        </w:rPr>
        <w:t xml:space="preserve">Falk, G. (2010). </w:t>
      </w:r>
      <w:r w:rsidRPr="002B2D0A">
        <w:rPr>
          <w:rFonts w:ascii="Times New Roman" w:hAnsi="Times New Roman" w:cs="Times New Roman"/>
          <w:i/>
          <w:iCs/>
          <w:sz w:val="24"/>
          <w:szCs w:val="24"/>
        </w:rPr>
        <w:t>The American criminal justice system: How it works, how it doesn't, and how to fix it</w:t>
      </w:r>
      <w:r w:rsidRPr="002B2D0A">
        <w:rPr>
          <w:rFonts w:ascii="Times New Roman" w:hAnsi="Times New Roman" w:cs="Times New Roman"/>
          <w:sz w:val="24"/>
          <w:szCs w:val="24"/>
        </w:rPr>
        <w:t xml:space="preserve">. Santa Barbara, </w:t>
      </w:r>
      <w:proofErr w:type="spellStart"/>
      <w:r w:rsidRPr="002B2D0A">
        <w:rPr>
          <w:rFonts w:ascii="Times New Roman" w:hAnsi="Times New Roman" w:cs="Times New Roman"/>
          <w:sz w:val="24"/>
          <w:szCs w:val="24"/>
        </w:rPr>
        <w:t>Calif</w:t>
      </w:r>
      <w:proofErr w:type="spellEnd"/>
      <w:r w:rsidRPr="002B2D0A">
        <w:rPr>
          <w:rFonts w:ascii="Times New Roman" w:hAnsi="Times New Roman" w:cs="Times New Roman"/>
          <w:sz w:val="24"/>
          <w:szCs w:val="24"/>
        </w:rPr>
        <w:t xml:space="preserve">: </w:t>
      </w:r>
      <w:proofErr w:type="spellStart"/>
      <w:r w:rsidRPr="002B2D0A">
        <w:rPr>
          <w:rFonts w:ascii="Times New Roman" w:hAnsi="Times New Roman" w:cs="Times New Roman"/>
          <w:sz w:val="24"/>
          <w:szCs w:val="24"/>
        </w:rPr>
        <w:t>Praeger</w:t>
      </w:r>
      <w:proofErr w:type="spellEnd"/>
      <w:r w:rsidRPr="002B2D0A">
        <w:rPr>
          <w:rFonts w:ascii="Times New Roman" w:hAnsi="Times New Roman" w:cs="Times New Roman"/>
          <w:sz w:val="24"/>
          <w:szCs w:val="24"/>
        </w:rPr>
        <w:t>.</w:t>
      </w:r>
    </w:p>
    <w:p w:rsidR="00487DD2" w:rsidRPr="002B2D0A" w:rsidRDefault="00487DD2" w:rsidP="00EC3FC6">
      <w:pPr>
        <w:spacing w:line="360" w:lineRule="auto"/>
        <w:ind w:left="1080" w:right="274" w:hanging="720"/>
        <w:rPr>
          <w:rFonts w:ascii="Times New Roman" w:hAnsi="Times New Roman" w:cs="Times New Roman"/>
          <w:sz w:val="24"/>
          <w:szCs w:val="24"/>
        </w:rPr>
      </w:pPr>
      <w:proofErr w:type="gramStart"/>
      <w:r w:rsidRPr="002B2D0A">
        <w:rPr>
          <w:rFonts w:ascii="Times New Roman" w:hAnsi="Times New Roman" w:cs="Times New Roman"/>
          <w:sz w:val="24"/>
          <w:szCs w:val="24"/>
        </w:rPr>
        <w:t>Neubauer, D. W., &amp; Fradella, H. F. (2017).</w:t>
      </w:r>
      <w:proofErr w:type="gramEnd"/>
      <w:r w:rsidRPr="002B2D0A">
        <w:rPr>
          <w:rFonts w:ascii="Times New Roman" w:hAnsi="Times New Roman" w:cs="Times New Roman"/>
          <w:sz w:val="24"/>
          <w:szCs w:val="24"/>
        </w:rPr>
        <w:t xml:space="preserve"> </w:t>
      </w:r>
      <w:proofErr w:type="gramStart"/>
      <w:r w:rsidRPr="002B2D0A">
        <w:rPr>
          <w:rFonts w:ascii="Times New Roman" w:hAnsi="Times New Roman" w:cs="Times New Roman"/>
          <w:i/>
          <w:iCs/>
          <w:sz w:val="24"/>
          <w:szCs w:val="24"/>
        </w:rPr>
        <w:t>America's courts and the criminal justice system</w:t>
      </w:r>
      <w:r w:rsidRPr="002B2D0A">
        <w:rPr>
          <w:rFonts w:ascii="Times New Roman" w:hAnsi="Times New Roman" w:cs="Times New Roman"/>
          <w:sz w:val="24"/>
          <w:szCs w:val="24"/>
        </w:rPr>
        <w:t>.</w:t>
      </w:r>
      <w:proofErr w:type="gramEnd"/>
    </w:p>
    <w:p w:rsidR="00487DD2" w:rsidRPr="002B2D0A" w:rsidRDefault="00487DD2" w:rsidP="00EC3FC6">
      <w:pPr>
        <w:spacing w:line="360" w:lineRule="auto"/>
        <w:ind w:left="1080" w:right="274" w:hanging="720"/>
        <w:rPr>
          <w:rFonts w:ascii="Times New Roman" w:hAnsi="Times New Roman" w:cs="Times New Roman"/>
          <w:sz w:val="24"/>
          <w:szCs w:val="24"/>
        </w:rPr>
      </w:pPr>
      <w:r w:rsidRPr="002B2D0A">
        <w:rPr>
          <w:rFonts w:ascii="Times New Roman" w:hAnsi="Times New Roman" w:cs="Times New Roman"/>
          <w:sz w:val="24"/>
          <w:szCs w:val="24"/>
        </w:rPr>
        <w:t xml:space="preserve">Roberson, C. (2012). </w:t>
      </w:r>
      <w:proofErr w:type="gramStart"/>
      <w:r w:rsidRPr="002B2D0A">
        <w:rPr>
          <w:rFonts w:ascii="Times New Roman" w:hAnsi="Times New Roman" w:cs="Times New Roman"/>
          <w:i/>
          <w:iCs/>
          <w:sz w:val="24"/>
          <w:szCs w:val="24"/>
        </w:rPr>
        <w:t>American criminal courts</w:t>
      </w:r>
      <w:r w:rsidRPr="002B2D0A">
        <w:rPr>
          <w:rFonts w:ascii="Times New Roman" w:hAnsi="Times New Roman" w:cs="Times New Roman"/>
          <w:sz w:val="24"/>
          <w:szCs w:val="24"/>
        </w:rPr>
        <w:t>.</w:t>
      </w:r>
      <w:proofErr w:type="gramEnd"/>
      <w:r w:rsidRPr="002B2D0A">
        <w:rPr>
          <w:rFonts w:ascii="Times New Roman" w:hAnsi="Times New Roman" w:cs="Times New Roman"/>
          <w:sz w:val="24"/>
          <w:szCs w:val="24"/>
        </w:rPr>
        <w:t xml:space="preserve"> Boston: Prentice Hall.</w:t>
      </w:r>
    </w:p>
    <w:p w:rsidR="00487DD2" w:rsidRPr="00BF121E" w:rsidRDefault="00487DD2" w:rsidP="00EC3FC6">
      <w:pPr>
        <w:spacing w:after="0" w:line="360" w:lineRule="auto"/>
        <w:ind w:left="1080" w:right="274" w:hanging="720"/>
        <w:rPr>
          <w:rFonts w:ascii="Times New Roman" w:eastAsia="Times New Roman" w:hAnsi="Times New Roman" w:cs="Times New Roman"/>
          <w:sz w:val="24"/>
          <w:szCs w:val="24"/>
        </w:rPr>
      </w:pPr>
      <w:r w:rsidRPr="00BF121E">
        <w:rPr>
          <w:rFonts w:ascii="Times New Roman" w:eastAsia="Times New Roman" w:hAnsi="Times New Roman" w:cs="Times New Roman"/>
          <w:sz w:val="24"/>
          <w:szCs w:val="24"/>
        </w:rPr>
        <w:t xml:space="preserve">Ruggie, J. (2011). Report of the Special Representative of the Secretary-General on the Issue of Human Rights and Transnational Corporations and Other Business Enterprises: Guiding Principles on Business and Human Rights: Implementing the United Nations ‘Protect, Respect and </w:t>
      </w:r>
      <w:proofErr w:type="spellStart"/>
      <w:r w:rsidRPr="00BF121E">
        <w:rPr>
          <w:rFonts w:ascii="Times New Roman" w:eastAsia="Times New Roman" w:hAnsi="Times New Roman" w:cs="Times New Roman"/>
          <w:sz w:val="24"/>
          <w:szCs w:val="24"/>
        </w:rPr>
        <w:t>Remedy’Framework</w:t>
      </w:r>
      <w:proofErr w:type="spellEnd"/>
      <w:r w:rsidRPr="00BF121E">
        <w:rPr>
          <w:rFonts w:ascii="Times New Roman" w:eastAsia="Times New Roman" w:hAnsi="Times New Roman" w:cs="Times New Roman"/>
          <w:sz w:val="24"/>
          <w:szCs w:val="24"/>
        </w:rPr>
        <w:t xml:space="preserve">. </w:t>
      </w:r>
      <w:r w:rsidRPr="00BF121E">
        <w:rPr>
          <w:rFonts w:ascii="Times New Roman" w:eastAsia="Times New Roman" w:hAnsi="Times New Roman" w:cs="Times New Roman"/>
          <w:i/>
          <w:iCs/>
          <w:sz w:val="24"/>
          <w:szCs w:val="24"/>
        </w:rPr>
        <w:t>Netherlands Quarterly of Human Rights</w:t>
      </w:r>
      <w:r w:rsidRPr="00BF121E">
        <w:rPr>
          <w:rFonts w:ascii="Times New Roman" w:eastAsia="Times New Roman" w:hAnsi="Times New Roman" w:cs="Times New Roman"/>
          <w:sz w:val="24"/>
          <w:szCs w:val="24"/>
        </w:rPr>
        <w:t xml:space="preserve">, </w:t>
      </w:r>
      <w:r w:rsidRPr="00BF121E">
        <w:rPr>
          <w:rFonts w:ascii="Times New Roman" w:eastAsia="Times New Roman" w:hAnsi="Times New Roman" w:cs="Times New Roman"/>
          <w:i/>
          <w:iCs/>
          <w:sz w:val="24"/>
          <w:szCs w:val="24"/>
        </w:rPr>
        <w:t>29</w:t>
      </w:r>
      <w:r w:rsidRPr="00BF121E">
        <w:rPr>
          <w:rFonts w:ascii="Times New Roman" w:eastAsia="Times New Roman" w:hAnsi="Times New Roman" w:cs="Times New Roman"/>
          <w:sz w:val="24"/>
          <w:szCs w:val="24"/>
        </w:rPr>
        <w:t>(2), 224-253.</w:t>
      </w:r>
    </w:p>
    <w:p w:rsidR="00487DD2" w:rsidRPr="002B2D0A" w:rsidRDefault="00487DD2" w:rsidP="00EC3FC6">
      <w:pPr>
        <w:spacing w:line="360" w:lineRule="auto"/>
        <w:ind w:left="1080" w:right="274" w:hanging="720"/>
        <w:rPr>
          <w:rFonts w:ascii="Times New Roman" w:hAnsi="Times New Roman" w:cs="Times New Roman"/>
          <w:sz w:val="24"/>
          <w:szCs w:val="24"/>
        </w:rPr>
      </w:pPr>
      <w:proofErr w:type="gramStart"/>
      <w:r w:rsidRPr="002B2D0A">
        <w:rPr>
          <w:rFonts w:ascii="Times New Roman" w:hAnsi="Times New Roman" w:cs="Times New Roman"/>
          <w:sz w:val="24"/>
          <w:szCs w:val="24"/>
        </w:rPr>
        <w:t>Spohn, C., &amp; Hemmens, C. (2012).</w:t>
      </w:r>
      <w:proofErr w:type="gramEnd"/>
      <w:r w:rsidRPr="002B2D0A">
        <w:rPr>
          <w:rFonts w:ascii="Times New Roman" w:hAnsi="Times New Roman" w:cs="Times New Roman"/>
          <w:sz w:val="24"/>
          <w:szCs w:val="24"/>
        </w:rPr>
        <w:t xml:space="preserve"> </w:t>
      </w:r>
      <w:r w:rsidRPr="002B2D0A">
        <w:rPr>
          <w:rFonts w:ascii="Times New Roman" w:hAnsi="Times New Roman" w:cs="Times New Roman"/>
          <w:i/>
          <w:iCs/>
          <w:sz w:val="24"/>
          <w:szCs w:val="24"/>
        </w:rPr>
        <w:t>Courts: A text/reader</w:t>
      </w:r>
      <w:r w:rsidRPr="002B2D0A">
        <w:rPr>
          <w:rFonts w:ascii="Times New Roman" w:hAnsi="Times New Roman" w:cs="Times New Roman"/>
          <w:sz w:val="24"/>
          <w:szCs w:val="24"/>
        </w:rPr>
        <w:t xml:space="preserve">. Thousand Oaks, </w:t>
      </w:r>
      <w:proofErr w:type="spellStart"/>
      <w:r w:rsidRPr="002B2D0A">
        <w:rPr>
          <w:rFonts w:ascii="Times New Roman" w:hAnsi="Times New Roman" w:cs="Times New Roman"/>
          <w:sz w:val="24"/>
          <w:szCs w:val="24"/>
        </w:rPr>
        <w:t>Calif</w:t>
      </w:r>
      <w:proofErr w:type="spellEnd"/>
      <w:r w:rsidRPr="002B2D0A">
        <w:rPr>
          <w:rFonts w:ascii="Times New Roman" w:hAnsi="Times New Roman" w:cs="Times New Roman"/>
          <w:sz w:val="24"/>
          <w:szCs w:val="24"/>
        </w:rPr>
        <w:t>: SAGE Publications.</w:t>
      </w:r>
    </w:p>
    <w:p w:rsidR="00487DD2" w:rsidRPr="002B2D0A" w:rsidRDefault="00487DD2" w:rsidP="00EC3FC6">
      <w:pPr>
        <w:spacing w:line="360" w:lineRule="auto"/>
        <w:ind w:left="1080" w:right="274" w:hanging="720"/>
        <w:rPr>
          <w:rFonts w:ascii="Times New Roman" w:hAnsi="Times New Roman" w:cs="Times New Roman"/>
          <w:sz w:val="24"/>
          <w:szCs w:val="24"/>
        </w:rPr>
      </w:pPr>
      <w:r w:rsidRPr="002B2D0A">
        <w:rPr>
          <w:rFonts w:ascii="Times New Roman" w:hAnsi="Times New Roman" w:cs="Times New Roman"/>
          <w:sz w:val="24"/>
          <w:szCs w:val="24"/>
        </w:rPr>
        <w:t xml:space="preserve">Stuntz, W. J. (2011). </w:t>
      </w:r>
      <w:proofErr w:type="gramStart"/>
      <w:r w:rsidRPr="002B2D0A">
        <w:rPr>
          <w:rFonts w:ascii="Times New Roman" w:hAnsi="Times New Roman" w:cs="Times New Roman"/>
          <w:i/>
          <w:iCs/>
          <w:sz w:val="24"/>
          <w:szCs w:val="24"/>
        </w:rPr>
        <w:t>The collapse of American criminal justice</w:t>
      </w:r>
      <w:r w:rsidRPr="002B2D0A">
        <w:rPr>
          <w:rFonts w:ascii="Times New Roman" w:hAnsi="Times New Roman" w:cs="Times New Roman"/>
          <w:sz w:val="24"/>
          <w:szCs w:val="24"/>
        </w:rPr>
        <w:t>.</w:t>
      </w:r>
      <w:proofErr w:type="gramEnd"/>
      <w:r w:rsidRPr="002B2D0A">
        <w:rPr>
          <w:rFonts w:ascii="Times New Roman" w:hAnsi="Times New Roman" w:cs="Times New Roman"/>
          <w:sz w:val="24"/>
          <w:szCs w:val="24"/>
        </w:rPr>
        <w:t xml:space="preserve"> Cambridge, Mass: Belknap Press of Harvard University Press.</w:t>
      </w:r>
    </w:p>
    <w:p w:rsidR="00487DD2" w:rsidRPr="002B2D0A" w:rsidRDefault="00487DD2" w:rsidP="00EC3FC6">
      <w:pPr>
        <w:spacing w:line="360" w:lineRule="auto"/>
        <w:ind w:left="1080" w:right="274" w:hanging="720"/>
        <w:rPr>
          <w:rFonts w:ascii="Times New Roman" w:hAnsi="Times New Roman" w:cs="Times New Roman"/>
          <w:sz w:val="24"/>
          <w:szCs w:val="24"/>
        </w:rPr>
      </w:pPr>
      <w:proofErr w:type="gramStart"/>
      <w:r w:rsidRPr="002B2D0A">
        <w:rPr>
          <w:rFonts w:ascii="Times New Roman" w:hAnsi="Times New Roman" w:cs="Times New Roman"/>
          <w:sz w:val="24"/>
          <w:szCs w:val="24"/>
        </w:rPr>
        <w:t>United Nations Office on Drugs and Crime.</w:t>
      </w:r>
      <w:proofErr w:type="gramEnd"/>
      <w:r w:rsidRPr="002B2D0A">
        <w:rPr>
          <w:rFonts w:ascii="Times New Roman" w:hAnsi="Times New Roman" w:cs="Times New Roman"/>
          <w:sz w:val="24"/>
          <w:szCs w:val="24"/>
        </w:rPr>
        <w:t xml:space="preserve"> </w:t>
      </w:r>
      <w:proofErr w:type="gramStart"/>
      <w:r w:rsidRPr="002B2D0A">
        <w:rPr>
          <w:rFonts w:ascii="Times New Roman" w:hAnsi="Times New Roman" w:cs="Times New Roman"/>
          <w:sz w:val="24"/>
          <w:szCs w:val="24"/>
        </w:rPr>
        <w:t xml:space="preserve">(2011). </w:t>
      </w:r>
      <w:r w:rsidRPr="002B2D0A">
        <w:rPr>
          <w:rFonts w:ascii="Times New Roman" w:hAnsi="Times New Roman" w:cs="Times New Roman"/>
          <w:i/>
          <w:iCs/>
          <w:sz w:val="24"/>
          <w:szCs w:val="24"/>
        </w:rPr>
        <w:t>Handbook on police accountability, oversight and integrity</w:t>
      </w:r>
      <w:r w:rsidRPr="002B2D0A">
        <w:rPr>
          <w:rFonts w:ascii="Times New Roman" w:hAnsi="Times New Roman" w:cs="Times New Roman"/>
          <w:sz w:val="24"/>
          <w:szCs w:val="24"/>
        </w:rPr>
        <w:t>.</w:t>
      </w:r>
      <w:proofErr w:type="gramEnd"/>
      <w:r w:rsidRPr="002B2D0A">
        <w:rPr>
          <w:rFonts w:ascii="Times New Roman" w:hAnsi="Times New Roman" w:cs="Times New Roman"/>
          <w:sz w:val="24"/>
          <w:szCs w:val="24"/>
        </w:rPr>
        <w:t xml:space="preserve"> New York: United Nations.</w:t>
      </w:r>
    </w:p>
    <w:p w:rsidR="00984935" w:rsidRPr="002B2D0A" w:rsidRDefault="00984935" w:rsidP="002B2D0A">
      <w:pPr>
        <w:spacing w:line="480" w:lineRule="auto"/>
        <w:ind w:left="360" w:right="270"/>
        <w:rPr>
          <w:rFonts w:ascii="Times New Roman" w:hAnsi="Times New Roman" w:cs="Times New Roman"/>
          <w:color w:val="1B1B1B"/>
          <w:sz w:val="24"/>
          <w:szCs w:val="24"/>
          <w:shd w:val="clear" w:color="auto" w:fill="FFFFFF"/>
        </w:rPr>
      </w:pPr>
    </w:p>
    <w:p w:rsidR="004E45C5" w:rsidRPr="002B2D0A" w:rsidRDefault="004E45C5" w:rsidP="002B2D0A">
      <w:pPr>
        <w:spacing w:line="480" w:lineRule="auto"/>
        <w:ind w:left="360" w:right="270"/>
        <w:rPr>
          <w:rFonts w:ascii="Times New Roman" w:hAnsi="Times New Roman" w:cs="Times New Roman"/>
          <w:sz w:val="24"/>
          <w:szCs w:val="24"/>
        </w:rPr>
      </w:pPr>
    </w:p>
    <w:sectPr w:rsidR="004E45C5" w:rsidRPr="002B2D0A" w:rsidSect="00487DD2">
      <w:headerReference w:type="default" r:id="rId6"/>
      <w:headerReference w:type="first" r:id="rId7"/>
      <w:pgSz w:w="12240" w:h="15840"/>
      <w:pgMar w:top="1710" w:right="1440" w:bottom="135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BC3" w:rsidRDefault="00F64BC3" w:rsidP="00487DD2">
      <w:pPr>
        <w:spacing w:after="0" w:line="240" w:lineRule="auto"/>
      </w:pPr>
      <w:r>
        <w:separator/>
      </w:r>
    </w:p>
  </w:endnote>
  <w:endnote w:type="continuationSeparator" w:id="0">
    <w:p w:rsidR="00F64BC3" w:rsidRDefault="00F64BC3" w:rsidP="00487D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BC3" w:rsidRDefault="00F64BC3" w:rsidP="00487DD2">
      <w:pPr>
        <w:spacing w:after="0" w:line="240" w:lineRule="auto"/>
      </w:pPr>
      <w:r>
        <w:separator/>
      </w:r>
    </w:p>
  </w:footnote>
  <w:footnote w:type="continuationSeparator" w:id="0">
    <w:p w:rsidR="00F64BC3" w:rsidRDefault="00F64BC3" w:rsidP="00487D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3692148"/>
      <w:docPartObj>
        <w:docPartGallery w:val="Page Numbers (Top of Page)"/>
        <w:docPartUnique/>
      </w:docPartObj>
    </w:sdtPr>
    <w:sdtEndPr>
      <w:rPr>
        <w:noProof/>
      </w:rPr>
    </w:sdtEndPr>
    <w:sdtContent>
      <w:p w:rsidR="00487DD2" w:rsidRDefault="00487DD2" w:rsidP="00487DD2">
        <w:pPr>
          <w:pStyle w:val="Header"/>
        </w:pPr>
        <w:r>
          <w:rPr>
            <w:rFonts w:ascii="Times New Roman" w:hAnsi="Times New Roman" w:cs="Times New Roman"/>
            <w:sz w:val="24"/>
            <w:szCs w:val="24"/>
          </w:rPr>
          <w:t xml:space="preserve">DISCRETION IN CRIMINAL JUSTICE SYSTEM                                                                       </w:t>
        </w:r>
        <w:r w:rsidR="008A005B">
          <w:fldChar w:fldCharType="begin"/>
        </w:r>
        <w:r>
          <w:instrText xml:space="preserve"> PAGE   \* MERGEFORMAT </w:instrText>
        </w:r>
        <w:r w:rsidR="008A005B">
          <w:fldChar w:fldCharType="separate"/>
        </w:r>
        <w:r w:rsidR="00EC3FC6">
          <w:rPr>
            <w:noProof/>
          </w:rPr>
          <w:t>2</w:t>
        </w:r>
        <w:r w:rsidR="008A005B">
          <w:rPr>
            <w:noProof/>
          </w:rPr>
          <w:fldChar w:fldCharType="end"/>
        </w:r>
      </w:p>
    </w:sdtContent>
  </w:sdt>
  <w:p w:rsidR="00487DD2" w:rsidRDefault="00487D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D2" w:rsidRPr="00487DD2" w:rsidRDefault="00487DD2">
    <w:pPr>
      <w:pStyle w:val="Header"/>
      <w:rPr>
        <w:rFonts w:ascii="Times New Roman" w:hAnsi="Times New Roman" w:cs="Times New Roman"/>
        <w:sz w:val="24"/>
        <w:szCs w:val="24"/>
      </w:rPr>
    </w:pPr>
    <w:r w:rsidRPr="00487DD2">
      <w:rPr>
        <w:rFonts w:ascii="Times New Roman" w:hAnsi="Times New Roman" w:cs="Times New Roman"/>
        <w:sz w:val="24"/>
        <w:szCs w:val="24"/>
      </w:rPr>
      <w:t xml:space="preserve">Running head: </w:t>
    </w:r>
    <w:r>
      <w:rPr>
        <w:rFonts w:ascii="Times New Roman" w:hAnsi="Times New Roman" w:cs="Times New Roman"/>
        <w:sz w:val="24"/>
        <w:szCs w:val="24"/>
      </w:rPr>
      <w:t>DISCRETION IN CRIMINAL JUSTICE SYSTEM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43647"/>
    <w:rsid w:val="00016047"/>
    <w:rsid w:val="00020217"/>
    <w:rsid w:val="00037A70"/>
    <w:rsid w:val="00040426"/>
    <w:rsid w:val="00045A70"/>
    <w:rsid w:val="0006486A"/>
    <w:rsid w:val="0006717A"/>
    <w:rsid w:val="000760B8"/>
    <w:rsid w:val="00085F62"/>
    <w:rsid w:val="00086330"/>
    <w:rsid w:val="00086E1C"/>
    <w:rsid w:val="000A79E8"/>
    <w:rsid w:val="000F44B7"/>
    <w:rsid w:val="00122338"/>
    <w:rsid w:val="00141094"/>
    <w:rsid w:val="00141F4E"/>
    <w:rsid w:val="001607FD"/>
    <w:rsid w:val="00170B15"/>
    <w:rsid w:val="00176EAC"/>
    <w:rsid w:val="001B107A"/>
    <w:rsid w:val="00223616"/>
    <w:rsid w:val="002301A8"/>
    <w:rsid w:val="0029003C"/>
    <w:rsid w:val="002970B5"/>
    <w:rsid w:val="002B2D0A"/>
    <w:rsid w:val="002C4F73"/>
    <w:rsid w:val="002F2317"/>
    <w:rsid w:val="003226D8"/>
    <w:rsid w:val="00331716"/>
    <w:rsid w:val="00340821"/>
    <w:rsid w:val="00356256"/>
    <w:rsid w:val="003619D1"/>
    <w:rsid w:val="003B668E"/>
    <w:rsid w:val="003C4E25"/>
    <w:rsid w:val="003D25E4"/>
    <w:rsid w:val="00404961"/>
    <w:rsid w:val="00410EC8"/>
    <w:rsid w:val="00434613"/>
    <w:rsid w:val="00440A0F"/>
    <w:rsid w:val="00487DD2"/>
    <w:rsid w:val="004964A6"/>
    <w:rsid w:val="004B11C9"/>
    <w:rsid w:val="004E2CC0"/>
    <w:rsid w:val="004E45C5"/>
    <w:rsid w:val="005000BE"/>
    <w:rsid w:val="00501219"/>
    <w:rsid w:val="00522228"/>
    <w:rsid w:val="00526D2A"/>
    <w:rsid w:val="00533057"/>
    <w:rsid w:val="00536368"/>
    <w:rsid w:val="00563484"/>
    <w:rsid w:val="0057357F"/>
    <w:rsid w:val="00577BE5"/>
    <w:rsid w:val="005B1D40"/>
    <w:rsid w:val="006116A5"/>
    <w:rsid w:val="00617E2D"/>
    <w:rsid w:val="006507F2"/>
    <w:rsid w:val="00662C49"/>
    <w:rsid w:val="00673C68"/>
    <w:rsid w:val="006929D6"/>
    <w:rsid w:val="00697D3D"/>
    <w:rsid w:val="006A12E1"/>
    <w:rsid w:val="006B0BD7"/>
    <w:rsid w:val="006E2972"/>
    <w:rsid w:val="00703AD7"/>
    <w:rsid w:val="00725B0F"/>
    <w:rsid w:val="00725E6A"/>
    <w:rsid w:val="00731294"/>
    <w:rsid w:val="00743647"/>
    <w:rsid w:val="00755E4E"/>
    <w:rsid w:val="00761401"/>
    <w:rsid w:val="007930DC"/>
    <w:rsid w:val="007A5160"/>
    <w:rsid w:val="007B0123"/>
    <w:rsid w:val="007B73C7"/>
    <w:rsid w:val="007D2DBA"/>
    <w:rsid w:val="007E61EA"/>
    <w:rsid w:val="007F100F"/>
    <w:rsid w:val="00813E1E"/>
    <w:rsid w:val="00851B37"/>
    <w:rsid w:val="008A005B"/>
    <w:rsid w:val="00932805"/>
    <w:rsid w:val="0093447B"/>
    <w:rsid w:val="00963A4A"/>
    <w:rsid w:val="00984935"/>
    <w:rsid w:val="00997072"/>
    <w:rsid w:val="009A225C"/>
    <w:rsid w:val="009B2DB8"/>
    <w:rsid w:val="00A22139"/>
    <w:rsid w:val="00A42155"/>
    <w:rsid w:val="00A42784"/>
    <w:rsid w:val="00A607C5"/>
    <w:rsid w:val="00A75F7E"/>
    <w:rsid w:val="00A82179"/>
    <w:rsid w:val="00A85257"/>
    <w:rsid w:val="00A97E4D"/>
    <w:rsid w:val="00AC1565"/>
    <w:rsid w:val="00AC6630"/>
    <w:rsid w:val="00B17009"/>
    <w:rsid w:val="00B3353A"/>
    <w:rsid w:val="00B40417"/>
    <w:rsid w:val="00B871C0"/>
    <w:rsid w:val="00BB0CFA"/>
    <w:rsid w:val="00BB1420"/>
    <w:rsid w:val="00BC093D"/>
    <w:rsid w:val="00BC493A"/>
    <w:rsid w:val="00BC7F73"/>
    <w:rsid w:val="00BF121E"/>
    <w:rsid w:val="00C00CC1"/>
    <w:rsid w:val="00C8036A"/>
    <w:rsid w:val="00CB48AA"/>
    <w:rsid w:val="00CD0E0F"/>
    <w:rsid w:val="00CF2F31"/>
    <w:rsid w:val="00D006FA"/>
    <w:rsid w:val="00D15FEF"/>
    <w:rsid w:val="00D46CD9"/>
    <w:rsid w:val="00D72F53"/>
    <w:rsid w:val="00D76B06"/>
    <w:rsid w:val="00D94036"/>
    <w:rsid w:val="00DB52DB"/>
    <w:rsid w:val="00DB5C8F"/>
    <w:rsid w:val="00DC5BE4"/>
    <w:rsid w:val="00DE703F"/>
    <w:rsid w:val="00DE756E"/>
    <w:rsid w:val="00DF2E01"/>
    <w:rsid w:val="00E10B67"/>
    <w:rsid w:val="00E23F19"/>
    <w:rsid w:val="00E42CAF"/>
    <w:rsid w:val="00EA0EFD"/>
    <w:rsid w:val="00EA7C94"/>
    <w:rsid w:val="00EC3FC6"/>
    <w:rsid w:val="00F6011F"/>
    <w:rsid w:val="00F64B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0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D2"/>
  </w:style>
  <w:style w:type="paragraph" w:styleId="Footer">
    <w:name w:val="footer"/>
    <w:basedOn w:val="Normal"/>
    <w:link w:val="FooterChar"/>
    <w:uiPriority w:val="99"/>
    <w:unhideWhenUsed/>
    <w:rsid w:val="00487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D2"/>
  </w:style>
</w:styles>
</file>

<file path=word/webSettings.xml><?xml version="1.0" encoding="utf-8"?>
<w:webSettings xmlns:r="http://schemas.openxmlformats.org/officeDocument/2006/relationships" xmlns:w="http://schemas.openxmlformats.org/wordprocessingml/2006/main">
  <w:divs>
    <w:div w:id="296884389">
      <w:bodyDiv w:val="1"/>
      <w:marLeft w:val="0"/>
      <w:marRight w:val="0"/>
      <w:marTop w:val="0"/>
      <w:marBottom w:val="0"/>
      <w:divBdr>
        <w:top w:val="none" w:sz="0" w:space="0" w:color="auto"/>
        <w:left w:val="none" w:sz="0" w:space="0" w:color="auto"/>
        <w:bottom w:val="none" w:sz="0" w:space="0" w:color="auto"/>
        <w:right w:val="none" w:sz="0" w:space="0" w:color="auto"/>
      </w:divBdr>
      <w:divsChild>
        <w:div w:id="1132138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7</Pages>
  <Words>1687</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2018-05-11T16:11:00Z</dcterms:created>
  <dcterms:modified xsi:type="dcterms:W3CDTF">2018-05-11T19:26:00Z</dcterms:modified>
</cp:coreProperties>
</file>